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E54B7D">
        <w:rPr>
          <w:rFonts w:ascii="Times New Roman" w:hAnsi="Times New Roman" w:cs="Times New Roman"/>
        </w:rPr>
        <w:t>23</w:t>
      </w:r>
      <w:r w:rsidR="00EA2AA1">
        <w:rPr>
          <w:rFonts w:ascii="Times New Roman" w:hAnsi="Times New Roman" w:cs="Times New Roman"/>
        </w:rPr>
        <w:t xml:space="preserve"> stycznia </w:t>
      </w:r>
      <w:r w:rsidR="005C2634">
        <w:rPr>
          <w:rFonts w:ascii="Times New Roman" w:hAnsi="Times New Roman" w:cs="Times New Roman"/>
        </w:rPr>
        <w:t>201</w:t>
      </w:r>
      <w:r w:rsidR="00143A12">
        <w:rPr>
          <w:rFonts w:ascii="Times New Roman" w:hAnsi="Times New Roman" w:cs="Times New Roman"/>
        </w:rPr>
        <w:t>9</w:t>
      </w:r>
      <w:r w:rsidR="005C2634">
        <w:rPr>
          <w:rFonts w:ascii="Times New Roman" w:hAnsi="Times New Roman" w:cs="Times New Roman"/>
        </w:rPr>
        <w:t xml:space="preserve">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D613B9" w:rsidRDefault="00EA2AA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FUNDACJA POMOCY CHORYM </w:t>
      </w:r>
      <w:r w:rsidR="00D613B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PSYCHICZNIE </w:t>
      </w:r>
    </w:p>
    <w:p w:rsidR="00D613B9" w:rsidRDefault="00D613B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IM. TOMASZA DECA </w:t>
      </w:r>
      <w:r w:rsidR="00EA2AA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POPROWADZI KOLEJNE MIESZKANIE CHRONIONE. </w:t>
      </w:r>
    </w:p>
    <w:p w:rsidR="00EA2AA1" w:rsidRDefault="00EA2AA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POMOC I </w:t>
      </w:r>
      <w:r w:rsidR="00D613B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SZANSA NA POKONANIE SWOICH PROBLEMÓW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DLA </w:t>
      </w:r>
      <w:r w:rsidR="00D613B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CZTERECH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BEZDOMNYCH </w:t>
      </w:r>
      <w:r w:rsidR="00D613B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PAŃ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Z ZABURZENIAMI PSYCHICZNYMI I PROBLEM </w:t>
      </w:r>
      <w:r w:rsidR="00D613B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ALKOHOLOWYM</w:t>
      </w:r>
    </w:p>
    <w:p w:rsidR="000D7052" w:rsidRDefault="000D7052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B76499" w:rsidRDefault="000D7052" w:rsidP="00B764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ślad za zaproszeniem i informacją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prasową</w:t>
      </w:r>
      <w:r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przesłaną przez pani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Agnieszką Pers – </w:t>
      </w:r>
      <w:r w:rsidR="00B76499"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rzeczniczkę</w:t>
      </w:r>
      <w:r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prasow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MOPS w Krakowie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w imieniu Fundacji Pomocy Chorym Psychicznie im. Tomasza Deca oraz Szpitala Klinicznego im. dr. Józefa Babińskiego w Krakowie przekazuję Państwu zaproszenie na oficjalne otwarcie mieszkania chronionego (dla czterech </w:t>
      </w:r>
      <w:r w:rsidR="00D31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pań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 zaburzeniami psychicznymi i problemem uzależnienia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). Ta skromna uroczystość zaplanowana została na najbliższy czwartek </w:t>
      </w:r>
      <w:r w:rsidR="00D613B9" w:rsidRPr="000165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24 stycznia</w:t>
      </w:r>
      <w:r w:rsidR="00016578" w:rsidRPr="000165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  <w:r w:rsidR="00D613B9" w:rsidRPr="000165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2019 r. </w:t>
      </w:r>
      <w:r w:rsidR="00B764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na</w:t>
      </w:r>
      <w:r w:rsidR="00D613B9" w:rsidRPr="000165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godz. 13.30</w:t>
      </w:r>
      <w:r w:rsidR="00B764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. </w:t>
      </w:r>
      <w:r w:rsidR="00D613B9" w:rsidRPr="000165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 odbędzie się </w:t>
      </w:r>
      <w:r w:rsidR="00B76499" w:rsidRPr="000165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B76499" w:rsidRPr="000165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odnowiony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ch wnętrzach </w:t>
      </w:r>
      <w:r w:rsidR="00B76499" w:rsidRPr="000165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„Domku ogrodnika”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na </w:t>
      </w:r>
      <w:r w:rsidR="00D613B9" w:rsidRPr="000165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terenie zabytkowego zespołu szpitalno-parkowego w Krakowie–Kobierzynie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="00D613B9" w:rsidRPr="000165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</w:t>
      </w:r>
      <w:r w:rsidR="00B76499"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czestniczyć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nim </w:t>
      </w:r>
      <w:r w:rsidR="00B76499"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będą między innymi Zastępca Prezydenta Miasta Krakowa pan Andrzej Kulig, Dyrektor MOPS w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B76499"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Krakowie pan Witold Kramarz oraz jego zastępczyni pani Jolanta Chrzanowska, Dyrektor Szpitala Klinicznego im. dr. Józefa Babińskiego w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B76499"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Krakowie pan Stanisław Kracik, przedstawicielki Zgromadzenia Sióstr Albertynek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oraz </w:t>
      </w:r>
      <w:r w:rsidR="00B76499"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Prezes Fundacji Pomocy C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hromym Psychicznie im. Tomasza D</w:t>
      </w:r>
      <w:r w:rsidR="00B76499" w:rsidRP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eca pani Ewa Jędrys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="00B76499" w:rsidRPr="00B764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Serdecznie Państwa zapraszam</w:t>
      </w:r>
      <w:r w:rsidR="00B764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. </w:t>
      </w:r>
    </w:p>
    <w:p w:rsidR="007B52D8" w:rsidRDefault="007B52D8" w:rsidP="007B52D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7B52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lastRenderedPageBreak/>
        <w:t>Mieszkanie Chronione w dawnym Domu Ogrodnika</w:t>
      </w:r>
    </w:p>
    <w:p w:rsidR="004F1935" w:rsidRDefault="004F1935" w:rsidP="007B52D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CC1854" w:rsidRPr="00CC1854" w:rsidRDefault="00CC1854" w:rsidP="004F19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Idea </w:t>
      </w:r>
      <w:r w:rsid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poprowadzenia </w:t>
      </w:r>
      <w:r w:rsid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przez Fundacj</w:t>
      </w:r>
      <w:r w:rsid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ę</w:t>
      </w:r>
      <w:r w:rsid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Pomocy Chorym Psychicznie im. Tomasza Deca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czwartego mieszkania chronionego prowadzonego zrodziła się przy okazji realizacji projektu 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"Program pomocy dla kobiet bezdomnych - Praca nad kobiecością - przeciwdziałanie problemom alkoholowym"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Tym razem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Fundacja </w:t>
      </w:r>
      <w:r w:rsid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postanowiła 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wspomóc w powrocie do dobrego funkcjonowania społecznego kobiety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 zaburzeniami psychicznymi 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problemem uzależniania od alkoholu lub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picia szkodliwego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Powstanie nowego mieszkania było możliwe dzięki dobrej współpracy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Fundacji ze 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Szpitalem Babińskiego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który użyczył lokal oraz 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Gminą Miejską Kraków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któr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wyniku konkursu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przekazał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CC1854">
        <w:t xml:space="preserve"> 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środki na remont generalny i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wyposażenie 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mieszkania oraz 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 prowadzenie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go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 2021 roku. Z</w:t>
      </w:r>
      <w:r w:rsid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doświadczeń Fundacji i projektów prowadzonych we współpracy ze Szpitalem Babińskiego i Przytuliskiem Św. Brata Alberta dla Bezdomnych Kobiet przy ul. Malborskiej w Krakowie wynikało, że brakuje miejsc przeznaczonych dla kobiet z tego typu problemami. 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omóc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im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jest bardzo trudno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bo w</w:t>
      </w:r>
      <w:r w:rsidR="004F1935"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łaściwie nie istnieją pośrednie formy wsparcia pomiędzy pobytem w przytulisku czy innym ośrodku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4F1935"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 pełnym powrotem do społeczeństwa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Z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byt 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mało jest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programów terapeutycznych dostosowanych dla tak specyficznej i</w:t>
      </w:r>
      <w:r w:rsid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trudnej grupy</w:t>
      </w:r>
      <w:r w:rsid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 skuteczna pomoc wymaga skoordynowanych działań różnych specjalistów.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ieszkanie chronione może tę lukę wypełnić i stać się wielką szansą dla pań, które w nim zamieszkają.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możliwi im przygotowanie się do pełnej samodzielności poprzez doskonalenie umiejętności prowadzeni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samodzielnego gospodarstwa domowego, radzenia sobie z problemami życia codziennego, uczenie się ponoszenia konsekwencji własnych decyzji i działań, rozwijanie umiejętności planowania i wykorzystywania czasu wolnego, rozporządzania posiadanymi środkami finansowymi, integrację ze środowiskiem poprzez rozwój umiejętności prawidłowego 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wchodzenia w relacje społeczne. B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ędzie to duże wyzwanie zarówno dla beneficjentek jak i dla opiekunek mieszkania, które będą czuwać nad realizacją programu terapeutycznego i dbać o wywiązywanie się z obowiązków zawartych w kontraktach terapeutycznych i</w:t>
      </w:r>
      <w:r w:rsid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regulaminie. 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Fundacja c</w:t>
      </w:r>
      <w:r w:rsidR="004F1935"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hce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4F1935"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wspierać 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mieszkanki poprzez 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oddziaływania terapeutyczne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pracę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nad ich motywacją nad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zmian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swoje</w:t>
      </w:r>
      <w:r w:rsidR="004F19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go życia i funkcjonowania i pomóc</w:t>
      </w:r>
      <w:r w:rsidRPr="00CC18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im w osiągnięciu samodzielności i stabilizacji.</w:t>
      </w:r>
    </w:p>
    <w:p w:rsidR="007B52D8" w:rsidRPr="00E807FC" w:rsidRDefault="00CC1854" w:rsidP="00CC18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E807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Projekt jest finansowany ze środków Gminy Miejskiej Kraków.</w:t>
      </w:r>
    </w:p>
    <w:p w:rsidR="00E807FC" w:rsidRDefault="00E807FC" w:rsidP="00E807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E807FC" w:rsidRPr="00E807FC" w:rsidRDefault="00E807FC" w:rsidP="00E807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</w:pPr>
      <w:r w:rsidRPr="00E807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>Informacja dla Państwa Dziennikarzy, którzy zechcą pojawić się na otwarciu.</w:t>
      </w:r>
    </w:p>
    <w:p w:rsidR="001C56E6" w:rsidRDefault="00E807FC" w:rsidP="00E807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 informacji </w:t>
      </w:r>
      <w:r w:rsidR="001C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jakie otrzymałem od Fundacji 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anie gotowe są na rozmowę</w:t>
      </w:r>
      <w:r w:rsidR="001C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jednak proszą o </w:t>
      </w:r>
      <w:r w:rsidR="001C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zachowanie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anonimowoś</w:t>
      </w:r>
      <w:r w:rsidR="001C5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(nie chcą pokazywać twarzy). </w:t>
      </w:r>
    </w:p>
    <w:p w:rsidR="00E807FC" w:rsidRPr="00CC1854" w:rsidRDefault="00E807FC" w:rsidP="00E807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Poniżej więcej na temat Fundacji. </w:t>
      </w:r>
    </w:p>
    <w:p w:rsidR="00E807FC" w:rsidRDefault="00E807FC" w:rsidP="00E80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E807FC" w:rsidRPr="00E807FC" w:rsidRDefault="00E807FC" w:rsidP="00E80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E807FC" w:rsidRDefault="00E807FC" w:rsidP="00E80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Rzecznik Prasowy</w:t>
      </w:r>
    </w:p>
    <w:p w:rsidR="00E807FC" w:rsidRPr="00E807FC" w:rsidRDefault="00E807FC" w:rsidP="00E80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Klinicznego </w:t>
      </w:r>
    </w:p>
    <w:p w:rsidR="007B52D8" w:rsidRPr="00CC1854" w:rsidRDefault="00E807FC" w:rsidP="00E80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E80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im. dr. Józefa Babińskiego w Krakowie</w:t>
      </w:r>
    </w:p>
    <w:p w:rsidR="007B52D8" w:rsidRDefault="007B52D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 w:type="page"/>
      </w:r>
    </w:p>
    <w:p w:rsidR="00B76499" w:rsidRDefault="00994AAA" w:rsidP="00994A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94A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Kilka słów o Fundacji Pomocy Chorym </w:t>
      </w:r>
      <w:r w:rsidR="007B52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P</w:t>
      </w:r>
      <w:r w:rsidRPr="00994A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sychicznie im. Tomasza Deca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:rsidR="00994AAA" w:rsidRDefault="00994AAA" w:rsidP="0099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994AAA" w:rsidRPr="00994AAA" w:rsidRDefault="00994AAA" w:rsidP="0099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Fundacja od 2002 roku działa na rzecz osób po kryzysach psychicznych. Została powołana przez Szpital Babińskiego w Krakowie, tam też, znajduje się jej siedziba. Podstawową misją Fundacji jest opieka, pomoc oraz poprawa jakości życia osób cierpiących na zaburzenia psychiczne, a także ich rodzin.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Impulsem dla powstania Fundacji było przekonanie władz Szpitala, że chorujący psychicznie to grupa szczególnie pokrzywdzon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przez los, często żyjąc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na marginesie i nieakceptowan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społecznie, narażon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na wykluczenie. Szpital zapewni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 im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dochodzeni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 zdrowia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nie ma 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jednak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możliwości odpowiedz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enia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na inne ważne potrzeby, takie jak mieszkanie, praca, wsparcie w rodzinie, akceptacja w środowisku, środki potrzebne na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utrzymanie. Zaspokojenie tych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potrzeb jest z kolei bardzo istotne dla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utrzymania dobrego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stanu zdrowia i funkcjonowania w społeczeństwie.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Dlatego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Fundacja 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działa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tych obszarach, w których Szpital pomóc nie może, 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 instytucje opieki społecznej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nie są w stanie rozwiązać wszystkich problemów.</w:t>
      </w:r>
    </w:p>
    <w:p w:rsidR="00994AAA" w:rsidRPr="00994AAA" w:rsidRDefault="00994AAA" w:rsidP="0099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Początkowo Fundacja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koncentrowała się na działaniach pomocowych skierowanych  wprost do pacjentów Szpitala Babińskiego – były to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np.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akcje przekazywania paczek świątecznych dla osób samotnych pozostających na Święta w Szpitalu,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czy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organizowanie dla pacjentów koncertów, zabaw, wyjazdów rehabilitacyjnych na plenery malarskie. W 2007, 2008 i 2009 </w:t>
      </w:r>
      <w:r w:rsidR="00740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roku Fundacja otrzymywała także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dotacje Ministra Kultury na organizację szkoleń dla </w:t>
      </w:r>
      <w:proofErr w:type="spellStart"/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Arteterapeutów</w:t>
      </w:r>
      <w:proofErr w:type="spellEnd"/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ramach programu „Edukacja kulturalna i upowszechnianie kultury”. </w:t>
      </w:r>
    </w:p>
    <w:p w:rsidR="007B52D8" w:rsidRDefault="00994AAA" w:rsidP="0099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Obecnie kontynuuje te działania, ale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przede wszystkim </w:t>
      </w:r>
      <w:r w:rsidR="005E30AA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realiz</w:t>
      </w:r>
      <w:r w:rsidR="005E3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uje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projekty ukierunkowane na przeciwdziałanie wykluczeniu społecznemu i zawodowemu osób chorujących psychicznie. Na te cele pozysk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uje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środki z programów pomocowych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 zgłasza projekty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konkursach ogłaszanych przez różne instytucje. Od 2007 roku prowadzi mieszkania chronione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: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ierwsze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eznaczone 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było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dla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czterech osób chorujących psychicznie, 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2012 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r. 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powstało 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kolejne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– dla trzech osób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2017 r. powstało t</w:t>
      </w:r>
      <w:r w:rsidR="007B52D8" w:rsidRPr="007B5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rzecie mieszkanie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 innym niż dotychczasowe profilu. Zostało ono</w:t>
      </w:r>
      <w:r w:rsidR="007B52D8" w:rsidRPr="007B5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przeznaczone dla osób z zaburzeniami psychicznymi uzależnionych od alkoholu lub 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problemem picia szkodliwego</w:t>
      </w:r>
      <w:r w:rsidR="007B52D8" w:rsidRPr="007B5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Obecnie mieszka w nim 5 panów.</w:t>
      </w:r>
      <w:r w:rsidR="007B52D8" w:rsidRPr="007B5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740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Kolejne otwierane właśnie mieszkanie jest przeznaczone dla </w:t>
      </w:r>
      <w:r w:rsidR="00462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kobiet</w:t>
      </w:r>
      <w:r w:rsidR="00740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 podobnymi </w:t>
      </w:r>
      <w:r w:rsidR="00FB21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problemami</w:t>
      </w:r>
      <w:r w:rsidR="00462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Mieszkają w nim cztery panie. Fundacja obejmuje więc opieką 16 osób łącznie.</w:t>
      </w:r>
    </w:p>
    <w:p w:rsidR="007B52D8" w:rsidRDefault="007B52D8" w:rsidP="0099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Innym celem 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działań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Fundacji 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jest wspomaganie osób po kryzysach psychicznych w z</w:t>
      </w:r>
      <w:r w:rsidR="00994AAA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nalezieni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</w:t>
      </w:r>
      <w:r w:rsidR="00994AAA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 utrzymani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</w:t>
      </w:r>
      <w:r w:rsidR="00994AAA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pracy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="00994AAA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latach </w:t>
      </w:r>
      <w:r w:rsidR="001E5F74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2007-2009 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Fundacja realizowała projekt </w:t>
      </w:r>
      <w:r w:rsidR="00994AAA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„Droga do pracy osób chorujących psychicznie” 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finansowany </w:t>
      </w:r>
      <w:r w:rsidR="00994AAA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994AAA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funduszy Mechanizmu Norweskiego.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994AAA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Fundacja </w:t>
      </w:r>
      <w:r w:rsidR="001E5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jest też współzałożycielem </w:t>
      </w:r>
      <w:r w:rsidR="001E5F74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Spółdzielni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Socjalnej</w:t>
      </w:r>
      <w:r w:rsidR="001E5F74"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„Kobierzyn”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któr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 działa od 2014 r. J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ej </w:t>
      </w:r>
      <w:r w:rsidR="00462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pracownicy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– </w:t>
      </w:r>
      <w:r w:rsidR="00462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między innymi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byli pacjenci Szpitala</w:t>
      </w:r>
      <w:r w:rsidR="00462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świadczą usługi 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związane z utrzymaniem porządku w budynkach i zagospodarowaniem terenów zielonych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na terenie zespołu szpitalno-parkowego w Kobierzynie</w:t>
      </w:r>
      <w:r w:rsidRPr="0099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Pracuje t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10 </w:t>
      </w:r>
      <w:r w:rsidR="00462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osób.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listopadzie 2018 r.,</w:t>
      </w:r>
      <w:r w:rsidR="00462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Spółdzielnia poszerzyła swoją ofertę o punkt gastronomiczny: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działalność </w:t>
      </w:r>
      <w:r w:rsidR="00462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rozpoczęło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Bistro „Tymiankowo” zlokalizowane w danym budynku dezynfektora, gdzie prace znalazło 6 osób. Lokal otwarty jest we wszystkie dni tygodnia i serwuje ciepłe dania</w:t>
      </w:r>
      <w:r w:rsidR="000A2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przygotowywane na miejscu, a także oferuje usługi cateringowe. </w:t>
      </w:r>
    </w:p>
    <w:p w:rsidR="007B52D8" w:rsidRDefault="007B52D8" w:rsidP="0099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2C" w:rsidRDefault="00AB752C" w:rsidP="003C18F9">
      <w:pPr>
        <w:spacing w:after="0" w:line="240" w:lineRule="auto"/>
      </w:pPr>
      <w:r>
        <w:separator/>
      </w:r>
    </w:p>
  </w:endnote>
  <w:endnote w:type="continuationSeparator" w:id="0">
    <w:p w:rsidR="00AB752C" w:rsidRDefault="00AB752C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2C" w:rsidRDefault="00AB752C" w:rsidP="003C18F9">
      <w:pPr>
        <w:spacing w:after="0" w:line="240" w:lineRule="auto"/>
      </w:pPr>
      <w:r>
        <w:separator/>
      </w:r>
    </w:p>
  </w:footnote>
  <w:footnote w:type="continuationSeparator" w:id="0">
    <w:p w:rsidR="00AB752C" w:rsidRDefault="00AB752C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67" w:rsidRDefault="00143A12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714A4936" wp14:editId="49E79759">
          <wp:simplePos x="0" y="0"/>
          <wp:positionH relativeFrom="column">
            <wp:posOffset>4134541</wp:posOffset>
          </wp:positionH>
          <wp:positionV relativeFrom="paragraph">
            <wp:posOffset>721674</wp:posOffset>
          </wp:positionV>
          <wp:extent cx="888823" cy="465301"/>
          <wp:effectExtent l="0" t="0" r="6985" b="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230" cy="46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12F5024" wp14:editId="4F2252F6">
          <wp:simplePos x="0" y="0"/>
          <wp:positionH relativeFrom="column">
            <wp:posOffset>2301875</wp:posOffset>
          </wp:positionH>
          <wp:positionV relativeFrom="paragraph">
            <wp:posOffset>721360</wp:posOffset>
          </wp:positionV>
          <wp:extent cx="937260" cy="3695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 w:rsidR="00055167"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>
          <wp:extent cx="893852" cy="1010187"/>
          <wp:effectExtent l="0" t="0" r="1905" b="0"/>
          <wp:docPr id="1" name="Obraz 1" descr="C:\Users\Maciej Bóbr\Desktop\sprawy szpitala\LOGA\Nowe loga\MALYszpital_logo_bez_chu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 Bóbr\Desktop\sprawy szpitala\LOGA\Nowe loga\MALYszpital_logo_bez_chud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56" cy="101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</w:t>
    </w:r>
  </w:p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</w:t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16578"/>
    <w:rsid w:val="00055167"/>
    <w:rsid w:val="00061289"/>
    <w:rsid w:val="00070D9D"/>
    <w:rsid w:val="00095B9D"/>
    <w:rsid w:val="000A2327"/>
    <w:rsid w:val="000B3A9B"/>
    <w:rsid w:val="000C2BE9"/>
    <w:rsid w:val="000D7052"/>
    <w:rsid w:val="00143A12"/>
    <w:rsid w:val="00170758"/>
    <w:rsid w:val="001C0A2F"/>
    <w:rsid w:val="001C56E6"/>
    <w:rsid w:val="001D1511"/>
    <w:rsid w:val="001E2799"/>
    <w:rsid w:val="001E5F74"/>
    <w:rsid w:val="001E7C3F"/>
    <w:rsid w:val="001F1AEF"/>
    <w:rsid w:val="002370D1"/>
    <w:rsid w:val="002B2525"/>
    <w:rsid w:val="002F2CD6"/>
    <w:rsid w:val="003321CD"/>
    <w:rsid w:val="00374858"/>
    <w:rsid w:val="003920E1"/>
    <w:rsid w:val="003C18F9"/>
    <w:rsid w:val="00401959"/>
    <w:rsid w:val="00401EC6"/>
    <w:rsid w:val="00412FA5"/>
    <w:rsid w:val="0044046F"/>
    <w:rsid w:val="00442D7E"/>
    <w:rsid w:val="00462643"/>
    <w:rsid w:val="004634DE"/>
    <w:rsid w:val="004B6249"/>
    <w:rsid w:val="004C480B"/>
    <w:rsid w:val="004D58E9"/>
    <w:rsid w:val="004E2898"/>
    <w:rsid w:val="004E3709"/>
    <w:rsid w:val="004F1935"/>
    <w:rsid w:val="00544E78"/>
    <w:rsid w:val="00551879"/>
    <w:rsid w:val="005865C6"/>
    <w:rsid w:val="005C2634"/>
    <w:rsid w:val="005C2874"/>
    <w:rsid w:val="005E30AA"/>
    <w:rsid w:val="0062379A"/>
    <w:rsid w:val="00637ED9"/>
    <w:rsid w:val="00677F6F"/>
    <w:rsid w:val="006B3615"/>
    <w:rsid w:val="006F073F"/>
    <w:rsid w:val="00710472"/>
    <w:rsid w:val="00740982"/>
    <w:rsid w:val="007B52D8"/>
    <w:rsid w:val="00811DC4"/>
    <w:rsid w:val="00862A4A"/>
    <w:rsid w:val="0088555B"/>
    <w:rsid w:val="008B74BE"/>
    <w:rsid w:val="008C6DCD"/>
    <w:rsid w:val="008F06B0"/>
    <w:rsid w:val="00911C2F"/>
    <w:rsid w:val="009307E3"/>
    <w:rsid w:val="0093293E"/>
    <w:rsid w:val="00993E83"/>
    <w:rsid w:val="00994AAA"/>
    <w:rsid w:val="009F7EC0"/>
    <w:rsid w:val="00A155E4"/>
    <w:rsid w:val="00A251FC"/>
    <w:rsid w:val="00A40397"/>
    <w:rsid w:val="00A47A4B"/>
    <w:rsid w:val="00A5366C"/>
    <w:rsid w:val="00AB752C"/>
    <w:rsid w:val="00AD05C7"/>
    <w:rsid w:val="00AE7C41"/>
    <w:rsid w:val="00AF317B"/>
    <w:rsid w:val="00B469F9"/>
    <w:rsid w:val="00B51D8F"/>
    <w:rsid w:val="00B63048"/>
    <w:rsid w:val="00B63081"/>
    <w:rsid w:val="00B76499"/>
    <w:rsid w:val="00BB0E91"/>
    <w:rsid w:val="00BB1F42"/>
    <w:rsid w:val="00BB7D6E"/>
    <w:rsid w:val="00BE493A"/>
    <w:rsid w:val="00C03ACE"/>
    <w:rsid w:val="00C248ED"/>
    <w:rsid w:val="00C4146E"/>
    <w:rsid w:val="00C44E2E"/>
    <w:rsid w:val="00C83824"/>
    <w:rsid w:val="00CC088F"/>
    <w:rsid w:val="00CC1854"/>
    <w:rsid w:val="00D07793"/>
    <w:rsid w:val="00D31EB2"/>
    <w:rsid w:val="00D424DE"/>
    <w:rsid w:val="00D613B9"/>
    <w:rsid w:val="00D71ADE"/>
    <w:rsid w:val="00D736C0"/>
    <w:rsid w:val="00DB5AAC"/>
    <w:rsid w:val="00DC3CB6"/>
    <w:rsid w:val="00E257B7"/>
    <w:rsid w:val="00E42F31"/>
    <w:rsid w:val="00E54B7D"/>
    <w:rsid w:val="00E71954"/>
    <w:rsid w:val="00E807FC"/>
    <w:rsid w:val="00EA2AA1"/>
    <w:rsid w:val="00F26715"/>
    <w:rsid w:val="00F65E38"/>
    <w:rsid w:val="00F97C6B"/>
    <w:rsid w:val="00FA7326"/>
    <w:rsid w:val="00FB119C"/>
    <w:rsid w:val="00FB21D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792A-6CED-472B-A625-60D5FF8B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cp:lastPrinted>2018-01-12T09:02:00Z</cp:lastPrinted>
  <dcterms:created xsi:type="dcterms:W3CDTF">2019-01-23T07:26:00Z</dcterms:created>
  <dcterms:modified xsi:type="dcterms:W3CDTF">2019-01-23T07:28:00Z</dcterms:modified>
</cp:coreProperties>
</file>