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43573B">
        <w:rPr>
          <w:rFonts w:ascii="Times New Roman" w:hAnsi="Times New Roman" w:cs="Times New Roman"/>
        </w:rPr>
        <w:t xml:space="preserve">5 listopada </w:t>
      </w:r>
      <w:r w:rsidR="005C2634">
        <w:rPr>
          <w:rFonts w:ascii="Times New Roman" w:hAnsi="Times New Roman" w:cs="Times New Roman"/>
        </w:rPr>
        <w:t xml:space="preserve"> 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Pr="0043573B" w:rsidRDefault="005C2634" w:rsidP="004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FA7326" w:rsidRPr="003B7B9B" w:rsidRDefault="0043573B" w:rsidP="0043573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</w:pPr>
      <w:r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>XVI TURNIEJ TAŃCA TOWARZYSKIEGO</w:t>
      </w:r>
    </w:p>
    <w:p w:rsidR="0043573B" w:rsidRPr="003B7B9B" w:rsidRDefault="003B7B9B" w:rsidP="0043573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</w:pPr>
      <w:r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 xml:space="preserve">ODBĘDZIE SIĘ </w:t>
      </w:r>
      <w:r w:rsidR="0043573B"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>7 LISTOPADA 2018 R.</w:t>
      </w:r>
    </w:p>
    <w:p w:rsidR="003B7B9B" w:rsidRPr="003B7B9B" w:rsidRDefault="003B7B9B" w:rsidP="0043573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</w:pPr>
      <w:r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 xml:space="preserve">W </w:t>
      </w:r>
      <w:r w:rsidR="0043573B"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>SZPITAL</w:t>
      </w:r>
      <w:r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>U</w:t>
      </w:r>
      <w:r w:rsidR="0043573B"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 xml:space="preserve"> KLINICZNY</w:t>
      </w:r>
      <w:r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 xml:space="preserve">M </w:t>
      </w:r>
    </w:p>
    <w:p w:rsidR="0043573B" w:rsidRPr="003B7B9B" w:rsidRDefault="0043573B" w:rsidP="0043573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</w:pPr>
      <w:r w:rsidRPr="003B7B9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>IM. DR. JÓZEFA BABIŃSKIEGO W KRAKOWIE</w:t>
      </w:r>
    </w:p>
    <w:p w:rsidR="0043573B" w:rsidRDefault="0043573B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>Już jutro</w:t>
      </w:r>
      <w:r w:rsidR="003B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7 listopada 2018 r. w budynku teatru Szpitala Klinicznego im.</w:t>
      </w:r>
      <w:r w:rsidR="003B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dr. Józefa Babińskiego odbędzie się  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XV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Turniej Tańca Towarzyskiego o</w:t>
      </w:r>
      <w:r w:rsidR="003B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Puchar Przechodni Środowiskow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ych Domów Samopomocy Kraków 2018.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ydarzenie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to organizowane jest 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organizowane już od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6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lat, wpisało się 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h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armonogram ważnych imprez tanecznych w </w:t>
      </w:r>
      <w:r w:rsidR="003B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Małopolsce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43573B" w:rsidRP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Taniec jest formą terapii, w której Pacjenci 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odopieczni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nstytucji pomocy społecznej chętnie ucze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stniczą. W przypadku Pacjentów kobierzyńskiego S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zpitala taniec ma ogromny wpływ na rehabilitację fizyczną 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psychiczną, dostarcza  wiele radości i satysfakcji oraz pozwala pokazać, że można pokonać własne ograniczenia. Udział w Turnieju Tańca Towarzyskiego urozmaica codzienność hospitalizacji i sprawia, że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Pacjenci 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czują się oni lepsi i silniejsi.</w:t>
      </w:r>
    </w:p>
    <w:p w:rsidR="0043573B" w:rsidRP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ab/>
        <w:t xml:space="preserve">W Małopolskim Turnieju Tańca Towarzyskiego biorą udział Podopieczni Środowiskowych Domów Samopomocy i Warsztatów Terapii Zajęciowej z całego regionu. Przewidujemy udział około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150 osób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Z roku na rok Turniej cieszy się coraz większą popularnością i zainteresowaniem, 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uczestnicy starannie  przygotowują się do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Turnieju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Najpierw uczą się, niekiedy od podstaw, tańców towarzyskich, a potem trenują całe układy choreograficzne, aby jak najlepiej zaprezentować się w Konkursie. Na Turniej zapraszane są również profesjonalne pary taneczne oraz dzieci tańczące w klubach tańca towarzyskiego, które pokazami tanec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znymi uświetniają całą imprezę. T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urniej rozgrywany jest w dwóch konkurencjach – standard i </w:t>
      </w:r>
      <w:proofErr w:type="spellStart"/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latino</w:t>
      </w:r>
      <w:proofErr w:type="spellEnd"/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sędziowany jest przez profesjonalnych sędziów z Polskiego Towarzystwa Tanecznego.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Także d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zięki patronatowi Polskiego Towarzystwa Tanecznego, 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także Małopolskiego Związku Tańca uczestnicy otrzymują pamiątkowe puchary, a sponsor główny – Małopolskie Parki Przemysłowe zapewnia medale i upominki.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tym roku sponsorem jest także firma kosmetyczna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Bielenda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Wsparcia organizatorom Turnieju udzieliła także Fundacja Pomocy Chor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ym Psychicznie im. Tomasz Deca.</w:t>
      </w:r>
    </w:p>
    <w:p w:rsidR="0043573B" w:rsidRP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Patronat honorowy nad tegoroczną edycją Turnieju objęli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podobnie jak w latach poprzednich 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Prezydent Miasta Krakowa – Jacek Majchrowski oraz Marszałek Województwa Małopolskiego – Jacek Krupa.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Rozpoczęcie Turniej planowane jest na godz. 10.00 w budynku Teatru Szpitala.</w:t>
      </w:r>
    </w:p>
    <w:p w:rsidR="0043573B" w:rsidRP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3573B" w:rsidRP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Turniej odbywa się w Szpitalu Babińskiego bowiem miłym obowiązkiem zwycięzcy jest organizacja u siebie kolejnego Turnieju. Tak się składa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ż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 tancerze ze Szpitala zwyciężają już po raz kolejny i po raz kolejny turniej odbywa się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kobierzyńskim szpitalu</w:t>
      </w:r>
      <w:r w:rsidR="003B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:rsidR="0043573B" w:rsidRP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3573B" w:rsidRP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Serdecznie Państwa zapraszam na te  prawdziwie profesjonalne zawody. </w:t>
      </w:r>
    </w:p>
    <w:p w:rsidR="0043573B" w:rsidRPr="0043573B" w:rsidRDefault="0043573B" w:rsidP="004357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3573B" w:rsidRPr="0043573B" w:rsidRDefault="0043573B" w:rsidP="004357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Rzecznik Prasowy</w:t>
      </w:r>
    </w:p>
    <w:p w:rsidR="0043573B" w:rsidRPr="0043573B" w:rsidRDefault="0043573B" w:rsidP="004357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Specjalistycznego </w:t>
      </w:r>
    </w:p>
    <w:p w:rsidR="0043573B" w:rsidRPr="0043573B" w:rsidRDefault="0043573B" w:rsidP="004357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3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SPZOZ  w Krakowie </w:t>
      </w:r>
    </w:p>
    <w:p w:rsidR="0043573B" w:rsidRDefault="0043573B" w:rsidP="0043573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3573B" w:rsidRDefault="0043573B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3573B" w:rsidRDefault="0043573B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3573B" w:rsidRDefault="0043573B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</w:p>
    <w:sectPr w:rsidR="00435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88" w:rsidRDefault="00FD0188" w:rsidP="003C18F9">
      <w:pPr>
        <w:spacing w:after="0" w:line="240" w:lineRule="auto"/>
      </w:pPr>
      <w:r>
        <w:separator/>
      </w:r>
    </w:p>
  </w:endnote>
  <w:endnote w:type="continuationSeparator" w:id="0">
    <w:p w:rsidR="00FD0188" w:rsidRDefault="00FD0188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88" w:rsidRDefault="00FD0188" w:rsidP="003C18F9">
      <w:pPr>
        <w:spacing w:after="0" w:line="240" w:lineRule="auto"/>
      </w:pPr>
      <w:r>
        <w:separator/>
      </w:r>
    </w:p>
  </w:footnote>
  <w:footnote w:type="continuationSeparator" w:id="0">
    <w:p w:rsidR="00FD0188" w:rsidRDefault="00FD0188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2083E709" wp14:editId="7F4308FA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9BC4E50" wp14:editId="581537B1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410658F8" wp14:editId="2B8FE981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70758"/>
    <w:rsid w:val="001D1511"/>
    <w:rsid w:val="001E2799"/>
    <w:rsid w:val="001F1AEF"/>
    <w:rsid w:val="002370D1"/>
    <w:rsid w:val="002B2525"/>
    <w:rsid w:val="003321CD"/>
    <w:rsid w:val="00374858"/>
    <w:rsid w:val="003920E1"/>
    <w:rsid w:val="003B7B9B"/>
    <w:rsid w:val="003C18F9"/>
    <w:rsid w:val="00401959"/>
    <w:rsid w:val="00401EC6"/>
    <w:rsid w:val="00412FA5"/>
    <w:rsid w:val="0043573B"/>
    <w:rsid w:val="0044046F"/>
    <w:rsid w:val="00442D7E"/>
    <w:rsid w:val="004634DE"/>
    <w:rsid w:val="004B6249"/>
    <w:rsid w:val="004C480B"/>
    <w:rsid w:val="004D58E9"/>
    <w:rsid w:val="004E2898"/>
    <w:rsid w:val="004E3709"/>
    <w:rsid w:val="00544E78"/>
    <w:rsid w:val="00551879"/>
    <w:rsid w:val="005865C6"/>
    <w:rsid w:val="005C2634"/>
    <w:rsid w:val="005C2874"/>
    <w:rsid w:val="00637ED9"/>
    <w:rsid w:val="00677F6F"/>
    <w:rsid w:val="006B3615"/>
    <w:rsid w:val="006F073F"/>
    <w:rsid w:val="00710472"/>
    <w:rsid w:val="00811DC4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5366C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4E2E"/>
    <w:rsid w:val="00C83824"/>
    <w:rsid w:val="00CC088F"/>
    <w:rsid w:val="00D07793"/>
    <w:rsid w:val="00D424DE"/>
    <w:rsid w:val="00D736C0"/>
    <w:rsid w:val="00DC3CB6"/>
    <w:rsid w:val="00E42F31"/>
    <w:rsid w:val="00E71954"/>
    <w:rsid w:val="00F26715"/>
    <w:rsid w:val="00F65E38"/>
    <w:rsid w:val="00F97C6B"/>
    <w:rsid w:val="00FA7326"/>
    <w:rsid w:val="00FB119C"/>
    <w:rsid w:val="00FC7333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1178-27A9-4172-832E-A0C923CB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2018-11-06T13:29:00Z</dcterms:created>
  <dcterms:modified xsi:type="dcterms:W3CDTF">2018-11-06T13:29:00Z</dcterms:modified>
</cp:coreProperties>
</file>