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9C" w:rsidRDefault="00FB119C" w:rsidP="004B6249">
      <w:pPr>
        <w:jc w:val="right"/>
        <w:rPr>
          <w:rFonts w:ascii="Times New Roman" w:hAnsi="Times New Roman" w:cs="Times New Roman"/>
        </w:rPr>
      </w:pPr>
    </w:p>
    <w:p w:rsidR="004B6249" w:rsidRDefault="004B6249" w:rsidP="004B6249">
      <w:pPr>
        <w:jc w:val="right"/>
        <w:rPr>
          <w:rFonts w:ascii="Times New Roman" w:hAnsi="Times New Roman" w:cs="Times New Roman"/>
        </w:rPr>
      </w:pPr>
      <w:r w:rsidRPr="004B6249">
        <w:rPr>
          <w:rFonts w:ascii="Times New Roman" w:hAnsi="Times New Roman" w:cs="Times New Roman"/>
        </w:rPr>
        <w:t>Kraków</w:t>
      </w:r>
      <w:r w:rsidR="00A251FC">
        <w:rPr>
          <w:rFonts w:ascii="Times New Roman" w:hAnsi="Times New Roman" w:cs="Times New Roman"/>
        </w:rPr>
        <w:t>,</w:t>
      </w:r>
      <w:r w:rsidRPr="004B6249">
        <w:rPr>
          <w:rFonts w:ascii="Times New Roman" w:hAnsi="Times New Roman" w:cs="Times New Roman"/>
        </w:rPr>
        <w:t xml:space="preserve"> </w:t>
      </w:r>
      <w:r w:rsidR="00350BE2">
        <w:rPr>
          <w:rFonts w:ascii="Times New Roman" w:hAnsi="Times New Roman" w:cs="Times New Roman"/>
        </w:rPr>
        <w:t>2</w:t>
      </w:r>
      <w:r w:rsidR="009A089E">
        <w:rPr>
          <w:rFonts w:ascii="Times New Roman" w:hAnsi="Times New Roman" w:cs="Times New Roman"/>
        </w:rPr>
        <w:t>9</w:t>
      </w:r>
      <w:r w:rsidR="002370D1">
        <w:rPr>
          <w:rFonts w:ascii="Times New Roman" w:hAnsi="Times New Roman" w:cs="Times New Roman"/>
        </w:rPr>
        <w:t xml:space="preserve"> czerwca</w:t>
      </w:r>
      <w:r w:rsidR="00677F6F">
        <w:rPr>
          <w:rFonts w:ascii="Times New Roman" w:hAnsi="Times New Roman" w:cs="Times New Roman"/>
        </w:rPr>
        <w:t xml:space="preserve"> </w:t>
      </w:r>
      <w:r w:rsidR="00FB11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2018 r.</w:t>
      </w:r>
    </w:p>
    <w:p w:rsidR="00FB119C" w:rsidRDefault="004B6249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I</w:t>
      </w:r>
      <w:r w:rsidRPr="004B6249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NFORMACJA PRASOWA </w:t>
      </w:r>
    </w:p>
    <w:p w:rsidR="002370D1" w:rsidRDefault="002370D1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</w:p>
    <w:p w:rsidR="00692734" w:rsidRPr="00DE080E" w:rsidRDefault="00F90BE7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pl-PL"/>
        </w:rPr>
      </w:pPr>
      <w:r w:rsidRPr="00DE080E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pl-PL"/>
        </w:rPr>
        <w:t xml:space="preserve">KOLEJNA GRUPA „ABSOLWENTÓW” PO </w:t>
      </w:r>
      <w:r w:rsidR="00DE080E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pl-PL"/>
        </w:rPr>
        <w:t xml:space="preserve">ZAKOŃCZENIU </w:t>
      </w:r>
      <w:r w:rsidRPr="00DE080E"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pl-PL"/>
        </w:rPr>
        <w:t xml:space="preserve">ROCZNEJ TERAPII OPUSZCZA ODDZIAŁ TAK ZWANYCH PODWÓJNYCH DIAGNOZ </w:t>
      </w:r>
    </w:p>
    <w:p w:rsidR="00F90BE7" w:rsidRPr="00DE080E" w:rsidRDefault="00F90BE7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  <w:lang w:eastAsia="pl-PL"/>
        </w:rPr>
      </w:pPr>
    </w:p>
    <w:p w:rsidR="00E77F56" w:rsidRDefault="003D78A2" w:rsidP="00EE62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Już 34</w:t>
      </w:r>
      <w:r w:rsidR="009A089E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 osoby </w:t>
      </w:r>
      <w:r w:rsidR="00350BE2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wcześniej uzależnion</w:t>
      </w:r>
      <w:r w:rsidR="009A089E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e</w:t>
      </w:r>
      <w:r w:rsidR="00F90BE7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 </w:t>
      </w:r>
      <w:r w:rsidR="00E77F56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i </w:t>
      </w:r>
      <w:r w:rsidR="00EE6287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jednocześnie </w:t>
      </w:r>
      <w:r w:rsidR="00E77F56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cierpiąc</w:t>
      </w:r>
      <w:r w:rsidR="009A089E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e</w:t>
      </w:r>
      <w:r w:rsidR="00E77F56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 na zaburzenia psychiczne </w:t>
      </w:r>
      <w:r w:rsidR="009A089E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zakończyły</w:t>
      </w:r>
      <w:r w:rsidR="00E77F56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 roczn</w:t>
      </w:r>
      <w:r w:rsidR="00F90BE7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y cykl terapii</w:t>
      </w:r>
      <w:r w:rsidR="009A089E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 w Oddziale podwójnych diagnoz</w:t>
      </w:r>
      <w:r w:rsidR="00F90BE7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 i powraca </w:t>
      </w:r>
      <w:r w:rsidR="00E77F56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do pełnienia ról społecznych </w:t>
      </w:r>
      <w:r w:rsidR="00EE65F9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- </w:t>
      </w:r>
      <w:r w:rsidR="009A089E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do</w:t>
      </w:r>
      <w:r w:rsidR="00E77F56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 rodzin, </w:t>
      </w:r>
      <w:r w:rsidR="00350BE2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do </w:t>
      </w:r>
      <w:r w:rsidR="00E77F56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pracy czy nauk</w:t>
      </w:r>
      <w:r w:rsidR="00F90BE7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i. </w:t>
      </w:r>
      <w:r w:rsidR="00E77F56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 </w:t>
      </w:r>
    </w:p>
    <w:p w:rsidR="005329E0" w:rsidRDefault="005329E0" w:rsidP="00EE62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</w:p>
    <w:p w:rsidR="00DE080E" w:rsidRDefault="003D78A2" w:rsidP="009A08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Wczoraj</w:t>
      </w:r>
      <w:r w:rsidR="00E77F56" w:rsidRPr="00E77F5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w Szpitalu mi. Dr. Józefa Babińskiego w Krakowie odby</w:t>
      </w:r>
      <w:r w:rsidR="005329E0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ło</w:t>
      </w:r>
      <w:r w:rsidR="00E77F56" w:rsidRPr="00E77F5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się </w:t>
      </w:r>
      <w:r w:rsidR="00350BE2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pożegnani</w:t>
      </w:r>
      <w:r w:rsidR="005329E0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e</w:t>
      </w:r>
      <w:r w:rsidR="00350BE2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kolejnej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czternastoosobowej </w:t>
      </w:r>
      <w:r w:rsidR="00350BE2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grupy „absolwentów” </w:t>
      </w:r>
      <w:r w:rsidR="005329E0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(pacjentów, którzy </w:t>
      </w:r>
      <w:r w:rsidR="00EE65F9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zakończyli </w:t>
      </w:r>
      <w:r w:rsidR="00350BE2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roczn</w:t>
      </w:r>
      <w:r w:rsidR="005329E0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y</w:t>
      </w:r>
      <w:r w:rsidR="00350BE2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cykl leczenia</w:t>
      </w:r>
      <w:r w:rsidR="005329E0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)</w:t>
      </w:r>
      <w:r w:rsidR="00350BE2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.</w:t>
      </w:r>
      <w:r w:rsidR="00EE6287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W </w:t>
      </w:r>
      <w:r w:rsidR="009A089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s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potkani</w:t>
      </w:r>
      <w:r w:rsidR="00EE65F9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u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u</w:t>
      </w:r>
      <w:r w:rsidR="00EE6287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czestnicz</w:t>
      </w:r>
      <w:r w:rsidR="00EE65F9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yli </w:t>
      </w:r>
      <w:r w:rsidR="00EE6287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wszyscy pacjenci oraz personel Oddziału.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Sam </w:t>
      </w:r>
      <w:r w:rsidR="00350BE2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Oddział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</w:t>
      </w:r>
      <w:r w:rsidR="009A089E" w:rsidRPr="009A089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Rehabilitacji dla Uzależnionych od Substancji Psychoaktywnych ze Współistniejącymi Zaburzeniami Psychicznymi </w:t>
      </w:r>
      <w:r w:rsidR="00350BE2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utworzony został w końcu grudnia 2015 r. </w:t>
      </w:r>
      <w:r w:rsidR="00DE080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D</w:t>
      </w:r>
      <w:r w:rsidR="00350BE2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ziała </w:t>
      </w:r>
      <w:r w:rsidR="00994EE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s</w:t>
      </w:r>
      <w:r w:rsidR="00350BE2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tosunkowo krótko</w:t>
      </w:r>
      <w:r w:rsidR="00DE080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,</w:t>
      </w:r>
      <w:r w:rsidR="00350BE2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jednak opracowany </w:t>
      </w:r>
      <w:r w:rsidR="00994EE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i stosowany tu </w:t>
      </w:r>
      <w:r w:rsidR="00EE65F9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program</w:t>
      </w:r>
      <w:r w:rsidR="00350BE2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przynosi</w:t>
      </w:r>
      <w:r w:rsidR="00EE6287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bardzo </w:t>
      </w:r>
      <w:r w:rsidR="009A089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pozytywne </w:t>
      </w:r>
      <w:r w:rsidR="00350BE2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efekty. Już 34 osoby</w:t>
      </w:r>
      <w:r w:rsidR="00DE080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z sukcesem zakończyły </w:t>
      </w:r>
      <w:r w:rsidR="00350BE2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roczny </w:t>
      </w:r>
      <w:r w:rsidR="00DE080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pobyt</w:t>
      </w:r>
      <w:r w:rsidR="00EE6287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.</w:t>
      </w:r>
      <w:r w:rsidR="00DE080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</w:t>
      </w:r>
      <w:r w:rsidR="00EE6287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Organizowany </w:t>
      </w:r>
      <w:r w:rsidR="00EE65F9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co</w:t>
      </w:r>
      <w:r w:rsidR="00DE080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roku Zjazd </w:t>
      </w:r>
      <w:r w:rsidR="005329E0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„</w:t>
      </w:r>
      <w:r w:rsidR="00DE080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Absolwentów”, </w:t>
      </w:r>
      <w:r w:rsidR="00EE6287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w więc tych, </w:t>
      </w:r>
      <w:r w:rsidR="00DE080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któr</w:t>
      </w:r>
      <w:r w:rsidR="00EE6287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z</w:t>
      </w:r>
      <w:r w:rsidR="00DE080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y z sukcesem ukończyli leczenie </w:t>
      </w:r>
      <w:r w:rsidR="009A089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m</w:t>
      </w:r>
      <w:r w:rsidR="00EE6287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a służyć między innymi </w:t>
      </w:r>
      <w:r w:rsidR="00DE080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dziel</w:t>
      </w:r>
      <w:r w:rsidR="00EE6287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eniu się </w:t>
      </w:r>
      <w:r w:rsidR="00DE080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z </w:t>
      </w:r>
      <w:r w:rsidR="00EE6287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obecnymi </w:t>
      </w:r>
      <w:r w:rsidR="005329E0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pacjentami własnymi </w:t>
      </w:r>
      <w:r w:rsidR="00DE080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doświadczeniami </w:t>
      </w:r>
      <w:r w:rsidR="005329E0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z leczenia i  </w:t>
      </w:r>
      <w:r w:rsidR="00DE080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„powrotu do </w:t>
      </w:r>
      <w:r w:rsidR="00EE6287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normalnego </w:t>
      </w:r>
      <w:r w:rsidR="00DE080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życia”.</w:t>
      </w:r>
    </w:p>
    <w:p w:rsidR="00180C1B" w:rsidRDefault="005329E0" w:rsidP="00DE08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lastRenderedPageBreak/>
        <w:t xml:space="preserve">Terapia dla </w:t>
      </w:r>
      <w:r w:rsidR="00EE6287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osób </w:t>
      </w:r>
      <w:r w:rsidR="00E12E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uzależni</w:t>
      </w:r>
      <w:r w:rsidR="00EE6287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onych i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 </w:t>
      </w:r>
      <w:r w:rsidR="00E12E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</w:t>
      </w:r>
      <w:r w:rsidR="00C201D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jednocześnie </w:t>
      </w:r>
      <w:r w:rsidR="00EE6287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cierpiący</w:t>
      </w:r>
      <w:r w:rsidR="00C201D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ch</w:t>
      </w:r>
      <w:r w:rsidR="00EE6287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na </w:t>
      </w:r>
      <w:r w:rsidR="00E12E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zaburzenia psychiczne</w:t>
      </w:r>
      <w:r w:rsidR="00DE080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jest</w:t>
      </w:r>
      <w:r w:rsidR="00E12E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</w:t>
      </w:r>
      <w:r w:rsidR="00DE080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procesem</w:t>
      </w:r>
      <w:r w:rsidR="00E12E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trudnym i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 </w:t>
      </w:r>
      <w:r w:rsidR="00E12E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długotrwałym. Badania dow</w:t>
      </w:r>
      <w:r w:rsidR="00EE65F9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odzą</w:t>
      </w:r>
      <w:r w:rsidR="00E12E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, że dopiero rok abstynencji przy jednoczesnym stosowaniu intensywnych oddziaływań terapeutycznych doprowadza do stanu, w który znacząco zmniejsza prawdopodobieństwo powrotu do </w:t>
      </w:r>
      <w:r w:rsidR="009A089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uzależnienia</w:t>
      </w:r>
      <w:r w:rsidR="00E12E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. Proces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wychodzenia z</w:t>
      </w:r>
      <w:r w:rsidR="00EE65F9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nałogu </w:t>
      </w:r>
      <w:r w:rsidR="00E12E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utrudniają zaburzenia psychiczne (zarówno psychotyczne jak i </w:t>
      </w:r>
      <w:r w:rsidR="00C201D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zaburzenia </w:t>
      </w:r>
      <w:r w:rsidR="00E12E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osobowości), które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w Oddziale </w:t>
      </w:r>
      <w:r w:rsidR="00E12E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leczy się równolegle (</w:t>
      </w:r>
      <w:r w:rsidR="00C201D6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odpowiednio</w:t>
      </w:r>
      <w:r w:rsidR="00E12E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farmako</w:t>
      </w:r>
      <w:r w:rsidR="00994EE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terapia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i psychoterapią</w:t>
      </w:r>
      <w:r w:rsidR="00E12E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). </w:t>
      </w:r>
    </w:p>
    <w:p w:rsidR="00E12E1B" w:rsidRDefault="00E12E1B" w:rsidP="00DE08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Roczny pobyt na oddziale</w:t>
      </w:r>
      <w:r w:rsidR="005329E0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podzielony jest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na trzy okresy</w:t>
      </w:r>
      <w:r w:rsidR="005329E0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. Pierwszy to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terapia w tak zwanej grupie zerowej trwa około 2 tygodni i jest okresem </w:t>
      </w:r>
      <w:r w:rsidR="00180C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adaptacji do warunków pobytu na oddziale, dyscyplin</w:t>
      </w:r>
      <w:r w:rsidR="002F54F5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ow</w:t>
      </w:r>
      <w:r w:rsidR="00180C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ania własnych zachowań i przyzwyczajeń, tak aby </w:t>
      </w:r>
      <w:r w:rsidR="005329E0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późniejsze </w:t>
      </w:r>
      <w:r w:rsidR="00180C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uczestnictwo w </w:t>
      </w:r>
      <w:r w:rsidR="005329E0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spotkaniach </w:t>
      </w:r>
      <w:r w:rsidR="00180C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społeczności terapeutycznej </w:t>
      </w:r>
      <w:r w:rsidR="002F54F5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– wzajemnego wspierania się w procesie poznania mechanizmów uzależnienia, wychodzenia z niego oraz panowania nad zaburzeniem </w:t>
      </w:r>
      <w:r w:rsidR="00180C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było skuteczne. Drugi</w:t>
      </w:r>
      <w:r w:rsidR="00EE65F9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okres </w:t>
      </w:r>
      <w:r w:rsidR="00180C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to praca pacjenta w tzw. grupie podstawowej, także </w:t>
      </w:r>
      <w:r w:rsidR="00EE65F9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w </w:t>
      </w:r>
      <w:r w:rsidR="00180C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społecznoś</w:t>
      </w:r>
      <w:r w:rsidR="00994EE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ci</w:t>
      </w:r>
      <w:r w:rsidR="00180C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terapeutyczn</w:t>
      </w:r>
      <w:r w:rsidR="00994EE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ej</w:t>
      </w:r>
      <w:r w:rsidR="00180C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i  </w:t>
      </w:r>
      <w:r w:rsidR="00994EE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z zastosowaniem </w:t>
      </w:r>
      <w:r w:rsidR="005329E0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p</w:t>
      </w:r>
      <w:r w:rsidR="00180C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sychoterapi</w:t>
      </w:r>
      <w:r w:rsidR="00994EE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i grupowej.</w:t>
      </w:r>
      <w:r w:rsidR="00180C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Pozostały czas pobytu w oddziale </w:t>
      </w:r>
      <w:r w:rsidR="001C7598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zajmuje </w:t>
      </w:r>
      <w:r w:rsidR="00180C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terapia pogłębiona</w:t>
      </w:r>
      <w:r w:rsidR="002F54F5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. Pacjenci uczestniczą</w:t>
      </w:r>
      <w:r w:rsidR="005329E0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w tym czasie także </w:t>
      </w:r>
      <w:r w:rsidR="002F54F5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w </w:t>
      </w:r>
      <w:r w:rsidR="002F54F5" w:rsidRPr="002F54F5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warsztat</w:t>
      </w:r>
      <w:r w:rsidR="002F54F5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ach</w:t>
      </w:r>
      <w:r w:rsidR="002F54F5" w:rsidRPr="002F54F5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rozwoju osobistego (</w:t>
      </w:r>
      <w:r w:rsidR="00994EE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np. </w:t>
      </w:r>
      <w:r w:rsidR="005329E0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w </w:t>
      </w:r>
      <w:r w:rsidR="002F54F5" w:rsidRPr="002F54F5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muzykoterapi</w:t>
      </w:r>
      <w:r w:rsidR="002F54F5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i</w:t>
      </w:r>
      <w:r w:rsidR="002F54F5" w:rsidRPr="002F54F5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, choreoterapi</w:t>
      </w:r>
      <w:r w:rsidR="002F54F5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i</w:t>
      </w:r>
      <w:r w:rsidR="002F54F5" w:rsidRPr="002F54F5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, warsztat</w:t>
      </w:r>
      <w:r w:rsidR="002F54F5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ach</w:t>
      </w:r>
      <w:r w:rsidR="002F54F5" w:rsidRPr="002F54F5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sztuki użytkowej).</w:t>
      </w:r>
    </w:p>
    <w:p w:rsidR="00DE080E" w:rsidRDefault="002F54F5" w:rsidP="00DE08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Niewątpliwy sukces pracy terapeutycznej </w:t>
      </w:r>
      <w:r w:rsidR="006674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oddziału - średnia skuteczność terapii jest wyższa niż w innych ośrodkach w kraju -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związany jest </w:t>
      </w:r>
      <w:r w:rsidR="006674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przede wszystkim ze stosowanym programem leczenia i wciąż doskonalonymi </w:t>
      </w:r>
      <w:r w:rsidR="005329E0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jego </w:t>
      </w:r>
      <w:r w:rsidR="006674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metodami, z dłuższym niż gdzie </w:t>
      </w:r>
      <w:r w:rsidR="005329E0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indziej czasem pobytu, a także </w:t>
      </w:r>
      <w:r w:rsidR="006674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wstępną kwalifikacją na oddział</w:t>
      </w:r>
      <w:r w:rsidR="00994EE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. Ma ona </w:t>
      </w:r>
      <w:r w:rsidR="006674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na celu </w:t>
      </w:r>
      <w:r w:rsidR="00994EE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zbadanie </w:t>
      </w:r>
      <w:r w:rsidR="00654F31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mi</w:t>
      </w:r>
      <w:r w:rsidR="00994EE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ę</w:t>
      </w:r>
      <w:r w:rsidR="00654F31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dzy innymi </w:t>
      </w:r>
      <w:r w:rsidR="006674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stanu funkcji poznawczych pacjenta </w:t>
      </w:r>
      <w:r w:rsidR="00994EE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i</w:t>
      </w:r>
      <w:r w:rsidR="006674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jego motywacji do leczenia, która w czasie terapii jest bezustannie wzmacniana. Pacjenci musz</w:t>
      </w:r>
      <w:r w:rsidR="00654F31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ą</w:t>
      </w:r>
      <w:r w:rsidR="006674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przestrzegać regulaminu, którego celem jest wyeliminowanie zachowań, które utrudniają leczenie własne i innych. </w:t>
      </w:r>
      <w:r w:rsidR="00994EE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Po </w:t>
      </w:r>
      <w:r w:rsidR="006674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przyjęciu pacjent podpisuje kontrakt terapeutyczny </w:t>
      </w:r>
      <w:r w:rsidR="0066741B" w:rsidRPr="006674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zawierający zobowiązanie do </w:t>
      </w:r>
      <w:r w:rsidR="006674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przestrzegania</w:t>
      </w:r>
      <w:r w:rsidR="009A089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regulaminu</w:t>
      </w:r>
      <w:r w:rsidR="00994EE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, w tym </w:t>
      </w:r>
      <w:r w:rsidR="009A089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między inni do </w:t>
      </w:r>
      <w:r w:rsidR="0066741B" w:rsidRPr="006674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stosowani</w:t>
      </w:r>
      <w:r w:rsidR="006674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a</w:t>
      </w:r>
      <w:r w:rsidR="0066741B" w:rsidRPr="006674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się do zaleceń personelu, zażywani</w:t>
      </w:r>
      <w:r w:rsidR="006674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a</w:t>
      </w:r>
      <w:r w:rsidR="0066741B" w:rsidRPr="006674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leków, czynne</w:t>
      </w:r>
      <w:r w:rsidR="006674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go </w:t>
      </w:r>
      <w:r w:rsidR="0066741B" w:rsidRPr="006674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uczestnic</w:t>
      </w:r>
      <w:r w:rsidR="006674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twa</w:t>
      </w:r>
      <w:r w:rsidR="0066741B" w:rsidRPr="006674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w zajęciach terapeutycznych</w:t>
      </w:r>
      <w:r w:rsidR="00994EE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, a także zapisy </w:t>
      </w:r>
      <w:r w:rsidR="009A089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których celem jest</w:t>
      </w:r>
      <w:r w:rsidR="006674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wyeliminowani</w:t>
      </w:r>
      <w:r w:rsidR="009A089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e</w:t>
      </w:r>
      <w:r w:rsidR="006674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potencjalnych zagrożeń</w:t>
      </w:r>
      <w:r w:rsidR="00994EE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(</w:t>
      </w:r>
      <w:r w:rsidR="006674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np. </w:t>
      </w:r>
      <w:r w:rsidR="0066741B" w:rsidRPr="006674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poddawanie się badaniom alkomatem oraz badaniom na o</w:t>
      </w:r>
      <w:r w:rsidR="006674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becność narkotyków</w:t>
      </w:r>
      <w:r w:rsidR="00994EE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)</w:t>
      </w:r>
      <w:r w:rsidR="006674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. Na oddziale Podwójnych Diagnoz, podobnie jak na innych oddziałach </w:t>
      </w:r>
      <w:r w:rsidR="00654F31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S</w:t>
      </w:r>
      <w:r w:rsidR="006674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zpital</w:t>
      </w:r>
      <w:r w:rsidR="00654F31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a </w:t>
      </w:r>
      <w:r w:rsidR="00994EE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o</w:t>
      </w:r>
      <w:r w:rsidR="006674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bowiązuje zakaz </w:t>
      </w:r>
      <w:r w:rsidR="0066741B" w:rsidRPr="006674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używania alkoholu i innych substancji psychoaktywnych, wnoszenia </w:t>
      </w:r>
      <w:r w:rsidR="00EE6287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takich substancji </w:t>
      </w:r>
      <w:r w:rsidR="0066741B" w:rsidRPr="006674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na </w:t>
      </w:r>
      <w:r w:rsidR="00EE6287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ich </w:t>
      </w:r>
      <w:r w:rsidR="005329E0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teren czy</w:t>
      </w:r>
      <w:r w:rsidR="00EE6287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</w:t>
      </w:r>
      <w:r w:rsidR="00EE6287" w:rsidRPr="006674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posiadania przedmiotów potencjalnie niebezpiecznych dla pacjenta i/lub innych pacjentów</w:t>
      </w:r>
      <w:r w:rsidR="00EE6287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, a także </w:t>
      </w:r>
      <w:r w:rsidR="0066741B" w:rsidRPr="006674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zakaz stosowania agresji, uprawiania gier hazardowych</w:t>
      </w:r>
      <w:r w:rsidR="00EE6287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oraz </w:t>
      </w:r>
      <w:r w:rsidR="0066741B" w:rsidRPr="006674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zachowanie tajemnicy odnośnie</w:t>
      </w:r>
      <w:r w:rsidR="00EE6287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</w:t>
      </w:r>
      <w:r w:rsidR="00994EE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spraw </w:t>
      </w:r>
      <w:r w:rsidR="0066741B" w:rsidRPr="0066741B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poruszanych w czasie zajęć terapeutycznych</w:t>
      </w:r>
      <w:r w:rsidR="00EE6287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.</w:t>
      </w:r>
    </w:p>
    <w:p w:rsidR="004C480B" w:rsidRPr="00E77F56" w:rsidRDefault="004C480B" w:rsidP="00E77F5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pl-PL"/>
        </w:rPr>
      </w:pP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Maciej Bóbr</w:t>
      </w: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Rzecznik Prasowy </w:t>
      </w:r>
    </w:p>
    <w:p w:rsidR="004B6249" w:rsidRPr="004B6249" w:rsidRDefault="004B6249" w:rsidP="00654F3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Szpitala im. dr. Józefa Babińskiego w Krakowie </w:t>
      </w:r>
    </w:p>
    <w:sectPr w:rsidR="004B6249" w:rsidRPr="004B624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7C7" w:rsidRDefault="002947C7" w:rsidP="003C18F9">
      <w:pPr>
        <w:spacing w:after="0" w:line="240" w:lineRule="auto"/>
      </w:pPr>
      <w:r>
        <w:separator/>
      </w:r>
    </w:p>
  </w:endnote>
  <w:endnote w:type="continuationSeparator" w:id="0">
    <w:p w:rsidR="002947C7" w:rsidRDefault="002947C7" w:rsidP="003C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Szpital im. dr. Józefa Babińskiego SPZOZ w Krakowie</w:t>
    </w:r>
  </w:p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+48 12 652 44 69, </w:t>
    </w:r>
    <w:proofErr w:type="spellStart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kom</w:t>
    </w:r>
    <w:proofErr w:type="spellEnd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. 881-940-515, fax. 12-262 13 35, </w:t>
    </w:r>
  </w:p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0000FF" w:themeColor="hyperlink"/>
        <w:kern w:val="2"/>
        <w:sz w:val="18"/>
        <w:szCs w:val="18"/>
        <w:u w:val="single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e-mail.: </w:t>
    </w:r>
    <w:hyperlink r:id="rId1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maciej.bobr@babinski.pl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, </w:t>
    </w:r>
    <w:hyperlink r:id="rId2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www.babinski.pl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Wszystkie informacje prasowe adresowane do przedstawicieli mediów znajdziecie Państwo na stronie </w:t>
    </w:r>
    <w:hyperlink r:id="rId3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eastAsia="hi-IN" w:bidi="hi-IN"/>
        </w:rPr>
        <w:t>https://babinski.pl/infromacje-dla-przedstawicieli-mediow/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 </w:t>
    </w:r>
  </w:p>
  <w:p w:rsidR="003C18F9" w:rsidRDefault="003C18F9" w:rsidP="003C18F9">
    <w:pPr>
      <w:tabs>
        <w:tab w:val="center" w:pos="4536"/>
        <w:tab w:val="right" w:pos="9072"/>
      </w:tabs>
      <w:spacing w:after="0" w:line="240" w:lineRule="auto"/>
      <w:jc w:val="center"/>
    </w:pPr>
    <w:r w:rsidRPr="002D1078">
      <w:rPr>
        <w:rFonts w:ascii="Calibri" w:eastAsia="Calibri" w:hAnsi="Calibri" w:cs="Times New Roman"/>
        <w:i/>
        <w:noProof/>
        <w:sz w:val="12"/>
        <w:szCs w:val="12"/>
        <w:lang w:eastAsia="pl-PL"/>
      </w:rPr>
      <w:drawing>
        <wp:inline distT="0" distB="0" distL="0" distR="0" wp14:anchorId="5ED1BDCD" wp14:editId="2F6B48BA">
          <wp:extent cx="1028700" cy="476250"/>
          <wp:effectExtent l="0" t="0" r="0" b="0"/>
          <wp:docPr id="1" name="Obraz 1" descr="Opis: C:\Users\szaraniecr\Desktop\client_logo_ISO_900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szaraniecr\Desktop\client_logo_ISO_9001.b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1078">
      <w:rPr>
        <w:rFonts w:ascii="Palatino Linotype" w:eastAsia="Calibri" w:hAnsi="Palatino Linotype" w:cs="Tahoma"/>
        <w:noProof/>
        <w:lang w:eastAsia="pl-PL"/>
      </w:rPr>
      <w:drawing>
        <wp:inline distT="0" distB="0" distL="0" distR="0" wp14:anchorId="41D1D20D" wp14:editId="29740554">
          <wp:extent cx="1009650" cy="457200"/>
          <wp:effectExtent l="0" t="0" r="0" b="0"/>
          <wp:docPr id="2" name="Obraz 2" descr="Opis: C:\Users\szaraniecr\AppData\Local\Temp\client_logo_ISO_14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szaraniecr\AppData\Local\Temp\client_logo_ISO_14001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1078">
      <w:rPr>
        <w:rFonts w:ascii="Book Antiqua" w:eastAsia="Calibri" w:hAnsi="Book Antiqua" w:cs="Times New Roman"/>
        <w:noProof/>
        <w:sz w:val="16"/>
        <w:szCs w:val="16"/>
        <w:lang w:eastAsia="pl-PL"/>
      </w:rPr>
      <w:drawing>
        <wp:inline distT="0" distB="0" distL="0" distR="0" wp14:anchorId="62FD41BA" wp14:editId="28CF7116">
          <wp:extent cx="1200150" cy="5048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107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9321DC7" wp14:editId="52AD2B64">
          <wp:extent cx="809625" cy="4286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8F9" w:rsidRDefault="003C18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7C7" w:rsidRDefault="002947C7" w:rsidP="003C18F9">
      <w:pPr>
        <w:spacing w:after="0" w:line="240" w:lineRule="auto"/>
      </w:pPr>
      <w:r>
        <w:separator/>
      </w:r>
    </w:p>
  </w:footnote>
  <w:footnote w:type="continuationSeparator" w:id="0">
    <w:p w:rsidR="002947C7" w:rsidRDefault="002947C7" w:rsidP="003C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9E" w:rsidRDefault="003C18F9" w:rsidP="009A089E">
    <w:pPr>
      <w:widowControl w:val="0"/>
      <w:tabs>
        <w:tab w:val="center" w:pos="4536"/>
        <w:tab w:val="left" w:pos="6150"/>
      </w:tabs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1CFF0B63" wp14:editId="7F64A2E3">
          <wp:extent cx="1533525" cy="13049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C18F9" w:rsidRPr="009A089E" w:rsidRDefault="009A089E" w:rsidP="009A089E">
    <w:pPr>
      <w:widowControl w:val="0"/>
      <w:tabs>
        <w:tab w:val="center" w:pos="4536"/>
        <w:tab w:val="left" w:pos="6150"/>
      </w:tabs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i</w:t>
    </w:r>
    <w:r w:rsidR="003C18F9"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m. dr. Józefa Babińskiego</w:t>
    </w:r>
  </w:p>
  <w:p w:rsidR="004D58E9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7A1DF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>Samodzielny Publiczny Zakład Opieki Zdrowotnej</w:t>
    </w:r>
  </w:p>
  <w:p w:rsidR="003C18F9" w:rsidRPr="003C18F9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7A1DF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EA3"/>
    <w:multiLevelType w:val="hybridMultilevel"/>
    <w:tmpl w:val="E048E4A4"/>
    <w:lvl w:ilvl="0" w:tplc="FC76D780">
      <w:start w:val="8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1E2988"/>
    <w:multiLevelType w:val="hybridMultilevel"/>
    <w:tmpl w:val="10FAB362"/>
    <w:lvl w:ilvl="0" w:tplc="D88638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30DDE"/>
    <w:multiLevelType w:val="hybridMultilevel"/>
    <w:tmpl w:val="4AB2DD2C"/>
    <w:lvl w:ilvl="0" w:tplc="86A03F72">
      <w:start w:val="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F9"/>
    <w:rsid w:val="00061289"/>
    <w:rsid w:val="00095B9D"/>
    <w:rsid w:val="00170758"/>
    <w:rsid w:val="00180C1B"/>
    <w:rsid w:val="001C7598"/>
    <w:rsid w:val="001D1511"/>
    <w:rsid w:val="001E2799"/>
    <w:rsid w:val="001F1AEF"/>
    <w:rsid w:val="002370D1"/>
    <w:rsid w:val="002947C7"/>
    <w:rsid w:val="002B2525"/>
    <w:rsid w:val="002F54F5"/>
    <w:rsid w:val="00350BE2"/>
    <w:rsid w:val="003920E1"/>
    <w:rsid w:val="003C18F9"/>
    <w:rsid w:val="003D78A2"/>
    <w:rsid w:val="00401959"/>
    <w:rsid w:val="00401EC6"/>
    <w:rsid w:val="00412FA5"/>
    <w:rsid w:val="0044046F"/>
    <w:rsid w:val="00442D7E"/>
    <w:rsid w:val="004B6249"/>
    <w:rsid w:val="004C480B"/>
    <w:rsid w:val="004D58E9"/>
    <w:rsid w:val="005329E0"/>
    <w:rsid w:val="00551879"/>
    <w:rsid w:val="005865C6"/>
    <w:rsid w:val="005C2874"/>
    <w:rsid w:val="00637ED9"/>
    <w:rsid w:val="00654F31"/>
    <w:rsid w:val="0066741B"/>
    <w:rsid w:val="00677F6F"/>
    <w:rsid w:val="00692734"/>
    <w:rsid w:val="006F073F"/>
    <w:rsid w:val="00811DC4"/>
    <w:rsid w:val="008C6DCD"/>
    <w:rsid w:val="00994EEE"/>
    <w:rsid w:val="009A089E"/>
    <w:rsid w:val="009F7EC0"/>
    <w:rsid w:val="00A155E4"/>
    <w:rsid w:val="00A251FC"/>
    <w:rsid w:val="00AF317B"/>
    <w:rsid w:val="00B469F9"/>
    <w:rsid w:val="00B51D8F"/>
    <w:rsid w:val="00B63048"/>
    <w:rsid w:val="00B63081"/>
    <w:rsid w:val="00BB7D6E"/>
    <w:rsid w:val="00BE493A"/>
    <w:rsid w:val="00C03ACE"/>
    <w:rsid w:val="00C201D6"/>
    <w:rsid w:val="00C83824"/>
    <w:rsid w:val="00CC088F"/>
    <w:rsid w:val="00D07793"/>
    <w:rsid w:val="00D424DE"/>
    <w:rsid w:val="00D736C0"/>
    <w:rsid w:val="00DC3CB6"/>
    <w:rsid w:val="00DE080E"/>
    <w:rsid w:val="00E12E1B"/>
    <w:rsid w:val="00E71954"/>
    <w:rsid w:val="00E77F56"/>
    <w:rsid w:val="00EE6287"/>
    <w:rsid w:val="00EE65F9"/>
    <w:rsid w:val="00F90BE7"/>
    <w:rsid w:val="00F97C6B"/>
    <w:rsid w:val="00FA5C58"/>
    <w:rsid w:val="00FB119C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abinski.pl/infromacje-dla-przedstawicieli-mediow/" TargetMode="External"/><Relationship Id="rId7" Type="http://schemas.openxmlformats.org/officeDocument/2006/relationships/image" Target="media/image5.png"/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C42A6-5328-44F9-9526-2DDC2C09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3</cp:revision>
  <cp:lastPrinted>2018-01-12T09:02:00Z</cp:lastPrinted>
  <dcterms:created xsi:type="dcterms:W3CDTF">2018-06-27T12:47:00Z</dcterms:created>
  <dcterms:modified xsi:type="dcterms:W3CDTF">2018-06-29T11:32:00Z</dcterms:modified>
</cp:coreProperties>
</file>