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0F" w:rsidRDefault="0019680F" w:rsidP="0019680F">
      <w:pPr>
        <w:jc w:val="right"/>
        <w:rPr>
          <w:rFonts w:ascii="Book Antiqua" w:hAnsi="Book Antiqua"/>
          <w:sz w:val="20"/>
          <w:szCs w:val="20"/>
        </w:rPr>
      </w:pPr>
      <w:r w:rsidRPr="0019680F">
        <w:rPr>
          <w:rFonts w:ascii="Book Antiqua" w:hAnsi="Book Antiqua"/>
          <w:sz w:val="20"/>
          <w:szCs w:val="20"/>
        </w:rPr>
        <w:t>Kraków</w:t>
      </w:r>
      <w:r w:rsidR="00980183">
        <w:rPr>
          <w:rFonts w:ascii="Book Antiqua" w:hAnsi="Book Antiqua"/>
          <w:sz w:val="20"/>
          <w:szCs w:val="20"/>
        </w:rPr>
        <w:t>,</w:t>
      </w:r>
      <w:r w:rsidRPr="0019680F">
        <w:rPr>
          <w:rFonts w:ascii="Book Antiqua" w:hAnsi="Book Antiqua"/>
          <w:sz w:val="20"/>
          <w:szCs w:val="20"/>
        </w:rPr>
        <w:t xml:space="preserve"> </w:t>
      </w:r>
      <w:r w:rsidR="00672EAE">
        <w:rPr>
          <w:rFonts w:ascii="Book Antiqua" w:hAnsi="Book Antiqua"/>
          <w:sz w:val="20"/>
          <w:szCs w:val="20"/>
        </w:rPr>
        <w:t xml:space="preserve">28 </w:t>
      </w:r>
      <w:r w:rsidR="00486E2A">
        <w:rPr>
          <w:rFonts w:ascii="Book Antiqua" w:hAnsi="Book Antiqua"/>
          <w:sz w:val="20"/>
          <w:szCs w:val="20"/>
        </w:rPr>
        <w:t xml:space="preserve"> grudnia </w:t>
      </w:r>
      <w:r w:rsidR="00980183">
        <w:rPr>
          <w:rFonts w:ascii="Book Antiqua" w:hAnsi="Book Antiqua"/>
          <w:sz w:val="20"/>
          <w:szCs w:val="20"/>
        </w:rPr>
        <w:t xml:space="preserve"> </w:t>
      </w:r>
      <w:r w:rsidRPr="0019680F">
        <w:rPr>
          <w:rFonts w:ascii="Book Antiqua" w:hAnsi="Book Antiqua"/>
          <w:sz w:val="20"/>
          <w:szCs w:val="20"/>
        </w:rPr>
        <w:t xml:space="preserve">2017 r. </w:t>
      </w:r>
    </w:p>
    <w:p w:rsidR="00486E2A" w:rsidRPr="00486E2A" w:rsidRDefault="00486E2A" w:rsidP="00486E2A">
      <w:pPr>
        <w:jc w:val="center"/>
        <w:rPr>
          <w:rFonts w:ascii="Book Antiqua" w:hAnsi="Book Antiqua"/>
          <w:sz w:val="24"/>
          <w:szCs w:val="24"/>
        </w:rPr>
      </w:pPr>
      <w:r w:rsidRPr="00486E2A">
        <w:rPr>
          <w:rFonts w:ascii="Book Antiqua" w:hAnsi="Book Antiqua"/>
          <w:sz w:val="24"/>
          <w:szCs w:val="24"/>
        </w:rPr>
        <w:t xml:space="preserve">INFORMA CJA PRASOWA </w:t>
      </w:r>
    </w:p>
    <w:p w:rsidR="00486E2A" w:rsidRDefault="00486E2A" w:rsidP="00486E2A">
      <w:pPr>
        <w:spacing w:line="240" w:lineRule="auto"/>
        <w:jc w:val="center"/>
        <w:rPr>
          <w:rFonts w:ascii="Book Antiqua" w:hAnsi="Book Antiqua"/>
          <w:sz w:val="28"/>
          <w:szCs w:val="28"/>
        </w:rPr>
      </w:pPr>
      <w:r w:rsidRPr="00486E2A">
        <w:rPr>
          <w:rFonts w:ascii="Book Antiqua" w:hAnsi="Book Antiqua"/>
          <w:sz w:val="28"/>
          <w:szCs w:val="28"/>
        </w:rPr>
        <w:t xml:space="preserve">KOŃCZY SIĘ ROK JUBILEUSZU STULECIA </w:t>
      </w:r>
    </w:p>
    <w:p w:rsidR="00486E2A" w:rsidRPr="00486E2A" w:rsidRDefault="00486E2A" w:rsidP="00486E2A">
      <w:pPr>
        <w:spacing w:line="240" w:lineRule="auto"/>
        <w:jc w:val="center"/>
        <w:rPr>
          <w:rFonts w:ascii="Book Antiqua" w:hAnsi="Book Antiqua"/>
          <w:sz w:val="28"/>
          <w:szCs w:val="28"/>
        </w:rPr>
      </w:pPr>
      <w:r w:rsidRPr="00486E2A">
        <w:rPr>
          <w:rFonts w:ascii="Book Antiqua" w:hAnsi="Book Antiqua"/>
          <w:sz w:val="28"/>
          <w:szCs w:val="28"/>
        </w:rPr>
        <w:t xml:space="preserve">KOBIERZYŃSKIEGO SZPITALA </w:t>
      </w:r>
    </w:p>
    <w:p w:rsidR="00486E2A" w:rsidRDefault="00486E2A" w:rsidP="00486E2A">
      <w:pPr>
        <w:spacing w:line="240" w:lineRule="auto"/>
        <w:jc w:val="center"/>
        <w:rPr>
          <w:rFonts w:ascii="Book Antiqua" w:hAnsi="Book Antiqua"/>
          <w:sz w:val="28"/>
          <w:szCs w:val="28"/>
        </w:rPr>
      </w:pPr>
      <w:r w:rsidRPr="00486E2A">
        <w:rPr>
          <w:rFonts w:ascii="Book Antiqua" w:hAnsi="Book Antiqua"/>
          <w:sz w:val="28"/>
          <w:szCs w:val="28"/>
        </w:rPr>
        <w:t>KOLEJNY ROK POZYTYWNYCH ZMIAN I ROZWOJU</w:t>
      </w:r>
    </w:p>
    <w:p w:rsidR="00486E2A" w:rsidRPr="00745F3D" w:rsidRDefault="00486E2A" w:rsidP="00745F3D">
      <w:pPr>
        <w:spacing w:line="240" w:lineRule="auto"/>
        <w:jc w:val="center"/>
        <w:rPr>
          <w:rFonts w:ascii="Book Antiqua" w:hAnsi="Book Antiqua"/>
          <w:sz w:val="24"/>
          <w:szCs w:val="24"/>
        </w:rPr>
      </w:pPr>
    </w:p>
    <w:p w:rsidR="00745F3D" w:rsidRDefault="00672EAE" w:rsidP="00315C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 lat temu - j</w:t>
      </w:r>
      <w:r w:rsidR="00315C47" w:rsidRPr="00315C47">
        <w:rPr>
          <w:rFonts w:ascii="Times New Roman" w:hAnsi="Times New Roman" w:cs="Times New Roman"/>
          <w:sz w:val="24"/>
          <w:szCs w:val="24"/>
        </w:rPr>
        <w:t xml:space="preserve">esienią 1917 roku do zbudowanego w latach 1907-1914 Krajowego Zakładu dla Umysłowo i Nerwowo Chorych w podkrakowskim wówczas Kobierzynie przyjęto pierwszych pacjentów. Wybuch I wojny światowej opóźnił wprawdzie początek działalności leczniczej, niemniej pomimo „poślizgu” otwarty w listopadzie 1917 roku Zakład był wtedy </w:t>
      </w:r>
      <w:r w:rsidR="00315C47">
        <w:rPr>
          <w:rFonts w:ascii="Times New Roman" w:hAnsi="Times New Roman" w:cs="Times New Roman"/>
          <w:sz w:val="24"/>
          <w:szCs w:val="24"/>
        </w:rPr>
        <w:t xml:space="preserve">nadal </w:t>
      </w:r>
      <w:r w:rsidR="00315C47" w:rsidRPr="00315C47">
        <w:rPr>
          <w:rFonts w:ascii="Times New Roman" w:hAnsi="Times New Roman" w:cs="Times New Roman"/>
          <w:sz w:val="24"/>
          <w:szCs w:val="24"/>
        </w:rPr>
        <w:t>jedną z</w:t>
      </w:r>
      <w:r w:rsidR="00315C47">
        <w:rPr>
          <w:rFonts w:ascii="Times New Roman" w:hAnsi="Times New Roman" w:cs="Times New Roman"/>
          <w:sz w:val="24"/>
          <w:szCs w:val="24"/>
        </w:rPr>
        <w:t xml:space="preserve"> </w:t>
      </w:r>
      <w:r w:rsidR="00315C47" w:rsidRPr="00315C47">
        <w:rPr>
          <w:rFonts w:ascii="Times New Roman" w:hAnsi="Times New Roman" w:cs="Times New Roman"/>
          <w:sz w:val="24"/>
          <w:szCs w:val="24"/>
        </w:rPr>
        <w:t>najpiękniejszych i najnowocześniejszych placówek tego rodzaju w</w:t>
      </w:r>
      <w:r w:rsidR="00315C47">
        <w:rPr>
          <w:rFonts w:ascii="Times New Roman" w:hAnsi="Times New Roman" w:cs="Times New Roman"/>
          <w:sz w:val="24"/>
          <w:szCs w:val="24"/>
        </w:rPr>
        <w:t xml:space="preserve"> </w:t>
      </w:r>
      <w:r w:rsidR="00315C47" w:rsidRPr="00315C47">
        <w:rPr>
          <w:rFonts w:ascii="Times New Roman" w:hAnsi="Times New Roman" w:cs="Times New Roman"/>
          <w:sz w:val="24"/>
          <w:szCs w:val="24"/>
        </w:rPr>
        <w:t xml:space="preserve">Europie. </w:t>
      </w:r>
      <w:r>
        <w:rPr>
          <w:rFonts w:ascii="Times New Roman" w:hAnsi="Times New Roman" w:cs="Times New Roman"/>
          <w:sz w:val="24"/>
          <w:szCs w:val="24"/>
        </w:rPr>
        <w:t>Pokazanie, że powrót do tego,</w:t>
      </w:r>
      <w:r w:rsidR="00745F3D">
        <w:rPr>
          <w:rFonts w:ascii="Times New Roman" w:hAnsi="Times New Roman" w:cs="Times New Roman"/>
          <w:sz w:val="24"/>
          <w:szCs w:val="24"/>
        </w:rPr>
        <w:t xml:space="preserve"> by znów był on najpiękniejszą i najnowocześniejszą, choć w zmienionych realiach</w:t>
      </w:r>
      <w:r>
        <w:rPr>
          <w:rFonts w:ascii="Times New Roman" w:hAnsi="Times New Roman" w:cs="Times New Roman"/>
          <w:sz w:val="24"/>
          <w:szCs w:val="24"/>
        </w:rPr>
        <w:t xml:space="preserve"> XXI wieku</w:t>
      </w:r>
      <w:r w:rsidR="00745F3D">
        <w:rPr>
          <w:rFonts w:ascii="Times New Roman" w:hAnsi="Times New Roman" w:cs="Times New Roman"/>
          <w:sz w:val="24"/>
          <w:szCs w:val="24"/>
        </w:rPr>
        <w:t xml:space="preserve"> instytucją leczenia chorób psychicznych</w:t>
      </w:r>
      <w:r>
        <w:rPr>
          <w:rFonts w:ascii="Times New Roman" w:hAnsi="Times New Roman" w:cs="Times New Roman"/>
          <w:sz w:val="24"/>
          <w:szCs w:val="24"/>
        </w:rPr>
        <w:t xml:space="preserve"> jest możliwe</w:t>
      </w:r>
      <w:r w:rsidR="00745F3D">
        <w:rPr>
          <w:rFonts w:ascii="Times New Roman" w:hAnsi="Times New Roman" w:cs="Times New Roman"/>
          <w:sz w:val="24"/>
          <w:szCs w:val="24"/>
        </w:rPr>
        <w:t>, stał się jednym z celów Jubileuszu.</w:t>
      </w:r>
    </w:p>
    <w:p w:rsidR="00EF4760" w:rsidRDefault="00315C47" w:rsidP="00315C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C47">
        <w:rPr>
          <w:rFonts w:ascii="Times New Roman" w:hAnsi="Times New Roman" w:cs="Times New Roman"/>
          <w:sz w:val="24"/>
          <w:szCs w:val="24"/>
        </w:rPr>
        <w:t>Przygotowania do obchodów trwały już od stycznia. Powołany został Komitet Organizacyjny</w:t>
      </w:r>
      <w:r w:rsidR="00672EAE">
        <w:rPr>
          <w:rFonts w:ascii="Times New Roman" w:hAnsi="Times New Roman" w:cs="Times New Roman"/>
          <w:sz w:val="24"/>
          <w:szCs w:val="24"/>
        </w:rPr>
        <w:t>, który zadecydował</w:t>
      </w:r>
      <w:r w:rsidRPr="00315C47">
        <w:rPr>
          <w:rFonts w:ascii="Times New Roman" w:hAnsi="Times New Roman" w:cs="Times New Roman"/>
          <w:sz w:val="24"/>
          <w:szCs w:val="24"/>
        </w:rPr>
        <w:t>, że Jubileusz</w:t>
      </w:r>
      <w:r w:rsidR="00672EAE">
        <w:rPr>
          <w:rFonts w:ascii="Times New Roman" w:hAnsi="Times New Roman" w:cs="Times New Roman"/>
          <w:sz w:val="24"/>
          <w:szCs w:val="24"/>
        </w:rPr>
        <w:t xml:space="preserve"> stulecia</w:t>
      </w:r>
      <w:r w:rsidRPr="00315C47">
        <w:rPr>
          <w:rFonts w:ascii="Times New Roman" w:hAnsi="Times New Roman" w:cs="Times New Roman"/>
          <w:sz w:val="24"/>
          <w:szCs w:val="24"/>
        </w:rPr>
        <w:t xml:space="preserve"> nie powinien ograniczyć się jedynie do okolicznościowego spotkania, nawet najbardziej uroczystego</w:t>
      </w:r>
      <w:r w:rsidR="00672EAE">
        <w:rPr>
          <w:rFonts w:ascii="Times New Roman" w:hAnsi="Times New Roman" w:cs="Times New Roman"/>
          <w:sz w:val="24"/>
          <w:szCs w:val="24"/>
        </w:rPr>
        <w:t xml:space="preserve">. Uznano, że jest on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672EA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konał</w:t>
      </w:r>
      <w:r w:rsidR="00672EAE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2EAE">
        <w:rPr>
          <w:rFonts w:ascii="Times New Roman" w:hAnsi="Times New Roman" w:cs="Times New Roman"/>
          <w:sz w:val="24"/>
          <w:szCs w:val="24"/>
        </w:rPr>
        <w:t>okazją</w:t>
      </w:r>
      <w:r>
        <w:rPr>
          <w:rFonts w:ascii="Times New Roman" w:hAnsi="Times New Roman" w:cs="Times New Roman"/>
          <w:sz w:val="24"/>
          <w:szCs w:val="24"/>
        </w:rPr>
        <w:t xml:space="preserve">, by pokazać zarówno przeszłość, dzień dzisiejszy jak i perspektywy </w:t>
      </w:r>
      <w:r w:rsidR="00672EAE">
        <w:rPr>
          <w:rFonts w:ascii="Times New Roman" w:hAnsi="Times New Roman" w:cs="Times New Roman"/>
          <w:sz w:val="24"/>
          <w:szCs w:val="24"/>
        </w:rPr>
        <w:t>rozwoju k</w:t>
      </w:r>
      <w:r>
        <w:rPr>
          <w:rFonts w:ascii="Times New Roman" w:hAnsi="Times New Roman" w:cs="Times New Roman"/>
          <w:sz w:val="24"/>
          <w:szCs w:val="24"/>
        </w:rPr>
        <w:t>obierzyński</w:t>
      </w:r>
      <w:r w:rsidR="00672EAE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Szpital</w:t>
      </w:r>
      <w:r w:rsidR="00672EAE">
        <w:rPr>
          <w:rFonts w:ascii="Times New Roman" w:hAnsi="Times New Roman" w:cs="Times New Roman"/>
          <w:sz w:val="24"/>
          <w:szCs w:val="24"/>
        </w:rPr>
        <w:t xml:space="preserve">a. Jest on przecież miejscem gdzie zgromadzona została </w:t>
      </w:r>
      <w:r w:rsidR="00672EAE">
        <w:rPr>
          <w:rFonts w:ascii="Times New Roman" w:hAnsi="Times New Roman" w:cs="Times New Roman"/>
          <w:sz w:val="24"/>
          <w:szCs w:val="24"/>
        </w:rPr>
        <w:t xml:space="preserve">narastająca przez sto lat </w:t>
      </w:r>
      <w:r>
        <w:rPr>
          <w:rFonts w:ascii="Times New Roman" w:hAnsi="Times New Roman" w:cs="Times New Roman"/>
          <w:sz w:val="24"/>
          <w:szCs w:val="24"/>
        </w:rPr>
        <w:t xml:space="preserve">suma doświadczeń w leczeniu i wspomaganiu Pacjentów w wychodzeniu z choroby. </w:t>
      </w:r>
      <w:r w:rsidR="00672EAE">
        <w:rPr>
          <w:rFonts w:ascii="Times New Roman" w:hAnsi="Times New Roman" w:cs="Times New Roman"/>
          <w:sz w:val="24"/>
          <w:szCs w:val="24"/>
        </w:rPr>
        <w:t>Jubileusz stał się też sposobnością</w:t>
      </w:r>
      <w:r w:rsidR="00EF4760">
        <w:rPr>
          <w:rFonts w:ascii="Times New Roman" w:hAnsi="Times New Roman" w:cs="Times New Roman"/>
          <w:sz w:val="24"/>
          <w:szCs w:val="24"/>
        </w:rPr>
        <w:t xml:space="preserve">, by zaprezentować budowaną konsekwentnie od kilku lat pozycję </w:t>
      </w:r>
      <w:r w:rsidRPr="00315C47">
        <w:rPr>
          <w:rFonts w:ascii="Times New Roman" w:hAnsi="Times New Roman" w:cs="Times New Roman"/>
          <w:sz w:val="24"/>
          <w:szCs w:val="24"/>
        </w:rPr>
        <w:t>jed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15C4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315C47">
        <w:rPr>
          <w:rFonts w:ascii="Times New Roman" w:hAnsi="Times New Roman" w:cs="Times New Roman"/>
          <w:sz w:val="24"/>
          <w:szCs w:val="24"/>
        </w:rPr>
        <w:t xml:space="preserve"> z wiodących w Polsce ośrodków opieki psychiatrycznej, </w:t>
      </w:r>
      <w:r w:rsidR="00EF4760">
        <w:rPr>
          <w:rFonts w:ascii="Times New Roman" w:hAnsi="Times New Roman" w:cs="Times New Roman"/>
          <w:sz w:val="24"/>
          <w:szCs w:val="24"/>
        </w:rPr>
        <w:t xml:space="preserve">wreszcie </w:t>
      </w:r>
      <w:bookmarkStart w:id="0" w:name="_GoBack"/>
      <w:bookmarkEnd w:id="0"/>
      <w:r w:rsidR="00EF4760">
        <w:rPr>
          <w:rFonts w:ascii="Times New Roman" w:hAnsi="Times New Roman" w:cs="Times New Roman"/>
          <w:sz w:val="24"/>
          <w:szCs w:val="24"/>
        </w:rPr>
        <w:lastRenderedPageBreak/>
        <w:t>wskazać najważniejsze wyzwania</w:t>
      </w:r>
      <w:r w:rsidR="00745F3D">
        <w:rPr>
          <w:rFonts w:ascii="Times New Roman" w:hAnsi="Times New Roman" w:cs="Times New Roman"/>
          <w:sz w:val="24"/>
          <w:szCs w:val="24"/>
        </w:rPr>
        <w:t>,</w:t>
      </w:r>
      <w:r w:rsidR="00EF4760">
        <w:rPr>
          <w:rFonts w:ascii="Times New Roman" w:hAnsi="Times New Roman" w:cs="Times New Roman"/>
          <w:sz w:val="24"/>
          <w:szCs w:val="24"/>
        </w:rPr>
        <w:t xml:space="preserve"> jakie stoją przed Szpitalem w perspektywie bliższej i odleglejszej przyszłości.</w:t>
      </w:r>
    </w:p>
    <w:p w:rsidR="004D357C" w:rsidRDefault="00EF4760" w:rsidP="00CD7B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Jubileusz stworzył także </w:t>
      </w:r>
      <w:r w:rsidR="00745F3D">
        <w:rPr>
          <w:rFonts w:ascii="Times New Roman" w:hAnsi="Times New Roman" w:cs="Times New Roman"/>
          <w:sz w:val="24"/>
          <w:szCs w:val="24"/>
        </w:rPr>
        <w:t xml:space="preserve">kolejną </w:t>
      </w:r>
      <w:r>
        <w:rPr>
          <w:rFonts w:ascii="Times New Roman" w:hAnsi="Times New Roman" w:cs="Times New Roman"/>
          <w:sz w:val="24"/>
          <w:szCs w:val="24"/>
        </w:rPr>
        <w:t>możliwość otwarcia Szpitala</w:t>
      </w:r>
      <w:r w:rsidR="00672EAE">
        <w:rPr>
          <w:rFonts w:ascii="Times New Roman" w:hAnsi="Times New Roman" w:cs="Times New Roman"/>
          <w:sz w:val="24"/>
          <w:szCs w:val="24"/>
        </w:rPr>
        <w:t xml:space="preserve"> i zmiany opinii wielu osób, które wciąż myślą o nim jako o miejscu niedostępnym</w:t>
      </w:r>
      <w:r w:rsidR="0011599F">
        <w:rPr>
          <w:rFonts w:ascii="Times New Roman" w:hAnsi="Times New Roman" w:cs="Times New Roman"/>
          <w:sz w:val="24"/>
          <w:szCs w:val="24"/>
        </w:rPr>
        <w:t xml:space="preserve"> i </w:t>
      </w:r>
      <w:r w:rsidR="00672EAE">
        <w:rPr>
          <w:rFonts w:ascii="Times New Roman" w:hAnsi="Times New Roman" w:cs="Times New Roman"/>
          <w:sz w:val="24"/>
          <w:szCs w:val="24"/>
        </w:rPr>
        <w:t xml:space="preserve">groźnym. Była to więc okazja by pokazać Szpital i zabytkowy urbanistyczny zespół szpitalno-parkowy </w:t>
      </w:r>
      <w:r w:rsidR="00745F3D">
        <w:rPr>
          <w:rFonts w:ascii="Times New Roman" w:hAnsi="Times New Roman" w:cs="Times New Roman"/>
          <w:sz w:val="24"/>
          <w:szCs w:val="24"/>
        </w:rPr>
        <w:t>zainteresowan</w:t>
      </w:r>
      <w:r w:rsidR="00672EAE">
        <w:rPr>
          <w:rFonts w:ascii="Times New Roman" w:hAnsi="Times New Roman" w:cs="Times New Roman"/>
          <w:sz w:val="24"/>
          <w:szCs w:val="24"/>
        </w:rPr>
        <w:t xml:space="preserve">ym mieszkańcom </w:t>
      </w:r>
      <w:r>
        <w:rPr>
          <w:rFonts w:ascii="Times New Roman" w:hAnsi="Times New Roman" w:cs="Times New Roman"/>
          <w:sz w:val="24"/>
          <w:szCs w:val="24"/>
        </w:rPr>
        <w:t xml:space="preserve">bliższego i dalszego otoczenia – Krakowa, Małopolski i Polski, </w:t>
      </w:r>
      <w:r w:rsidR="00672EAE">
        <w:rPr>
          <w:rFonts w:ascii="Times New Roman" w:hAnsi="Times New Roman" w:cs="Times New Roman"/>
          <w:sz w:val="24"/>
          <w:szCs w:val="24"/>
        </w:rPr>
        <w:t xml:space="preserve">jako najwyższej </w:t>
      </w:r>
      <w:r w:rsidR="00745F3D">
        <w:rPr>
          <w:rFonts w:ascii="Times New Roman" w:hAnsi="Times New Roman" w:cs="Times New Roman"/>
          <w:sz w:val="24"/>
          <w:szCs w:val="24"/>
        </w:rPr>
        <w:t xml:space="preserve">klasy </w:t>
      </w:r>
      <w:r w:rsidR="00315C47" w:rsidRPr="00315C47">
        <w:rPr>
          <w:rFonts w:ascii="Times New Roman" w:hAnsi="Times New Roman" w:cs="Times New Roman"/>
          <w:sz w:val="24"/>
          <w:szCs w:val="24"/>
        </w:rPr>
        <w:t>zabyt</w:t>
      </w:r>
      <w:r w:rsidR="0011599F">
        <w:rPr>
          <w:rFonts w:ascii="Times New Roman" w:hAnsi="Times New Roman" w:cs="Times New Roman"/>
          <w:sz w:val="24"/>
          <w:szCs w:val="24"/>
        </w:rPr>
        <w:t>e</w:t>
      </w:r>
      <w:r w:rsidR="00315C47" w:rsidRPr="00315C47">
        <w:rPr>
          <w:rFonts w:ascii="Times New Roman" w:hAnsi="Times New Roman" w:cs="Times New Roman"/>
          <w:sz w:val="24"/>
          <w:szCs w:val="24"/>
        </w:rPr>
        <w:t>k</w:t>
      </w:r>
      <w:r w:rsidR="0011599F">
        <w:rPr>
          <w:rFonts w:ascii="Times New Roman" w:hAnsi="Times New Roman" w:cs="Times New Roman"/>
          <w:sz w:val="24"/>
          <w:szCs w:val="24"/>
        </w:rPr>
        <w:t xml:space="preserve"> </w:t>
      </w:r>
      <w:r w:rsidR="00672EAE">
        <w:rPr>
          <w:rFonts w:ascii="Times New Roman" w:hAnsi="Times New Roman" w:cs="Times New Roman"/>
          <w:sz w:val="24"/>
          <w:szCs w:val="24"/>
        </w:rPr>
        <w:t>i</w:t>
      </w:r>
      <w:r w:rsidR="00315C47" w:rsidRPr="00315C47">
        <w:rPr>
          <w:rFonts w:ascii="Times New Roman" w:hAnsi="Times New Roman" w:cs="Times New Roman"/>
          <w:sz w:val="24"/>
          <w:szCs w:val="24"/>
        </w:rPr>
        <w:t xml:space="preserve"> zrobić </w:t>
      </w:r>
      <w:r w:rsidR="00745F3D">
        <w:rPr>
          <w:rFonts w:ascii="Times New Roman" w:hAnsi="Times New Roman" w:cs="Times New Roman"/>
          <w:sz w:val="24"/>
          <w:szCs w:val="24"/>
        </w:rPr>
        <w:t xml:space="preserve">kolejny </w:t>
      </w:r>
      <w:r w:rsidR="00315C47" w:rsidRPr="00315C47">
        <w:rPr>
          <w:rFonts w:ascii="Times New Roman" w:hAnsi="Times New Roman" w:cs="Times New Roman"/>
          <w:sz w:val="24"/>
          <w:szCs w:val="24"/>
        </w:rPr>
        <w:t>krok w kierunku uwolnienia psychiatrii i chorób psychicznych od piętna negatywnych stereotypów i zdjąć z Kobierzyna</w:t>
      </w:r>
      <w:r w:rsidR="00745F3D">
        <w:rPr>
          <w:rFonts w:ascii="Times New Roman" w:hAnsi="Times New Roman" w:cs="Times New Roman"/>
          <w:sz w:val="24"/>
          <w:szCs w:val="24"/>
        </w:rPr>
        <w:t xml:space="preserve">, </w:t>
      </w:r>
      <w:r w:rsidR="00315C47" w:rsidRPr="00315C47">
        <w:rPr>
          <w:rFonts w:ascii="Times New Roman" w:hAnsi="Times New Roman" w:cs="Times New Roman"/>
          <w:sz w:val="24"/>
          <w:szCs w:val="24"/>
        </w:rPr>
        <w:t xml:space="preserve">ciążące na nim </w:t>
      </w:r>
      <w:r w:rsidR="00745F3D">
        <w:rPr>
          <w:rFonts w:ascii="Times New Roman" w:hAnsi="Times New Roman" w:cs="Times New Roman"/>
          <w:sz w:val="24"/>
          <w:szCs w:val="24"/>
        </w:rPr>
        <w:t xml:space="preserve">wciąż </w:t>
      </w:r>
      <w:r w:rsidR="00315C47" w:rsidRPr="00315C47">
        <w:rPr>
          <w:rFonts w:ascii="Times New Roman" w:hAnsi="Times New Roman" w:cs="Times New Roman"/>
          <w:sz w:val="24"/>
          <w:szCs w:val="24"/>
        </w:rPr>
        <w:t>odium miejsca strasznego i opresyjnego.</w:t>
      </w:r>
      <w:r w:rsidR="00CD7B8F">
        <w:rPr>
          <w:rFonts w:ascii="Times New Roman" w:hAnsi="Times New Roman" w:cs="Times New Roman"/>
          <w:sz w:val="24"/>
          <w:szCs w:val="24"/>
        </w:rPr>
        <w:t xml:space="preserve"> Dlatego program obchodów Jubileuszu, znaczyły konferencje i nietypowe spotkania. Rozpoczęliśmy 19 maja 2107 roku konferencją „Dziedzictwo Kobierzyna” prezentując je poprzez przedstawienie działań wybitnych </w:t>
      </w:r>
      <w:r w:rsidR="0011599F">
        <w:rPr>
          <w:rFonts w:ascii="Times New Roman" w:hAnsi="Times New Roman" w:cs="Times New Roman"/>
          <w:sz w:val="24"/>
          <w:szCs w:val="24"/>
        </w:rPr>
        <w:t>postaci</w:t>
      </w:r>
      <w:r w:rsidR="00CD7B8F">
        <w:rPr>
          <w:rFonts w:ascii="Times New Roman" w:hAnsi="Times New Roman" w:cs="Times New Roman"/>
          <w:sz w:val="24"/>
          <w:szCs w:val="24"/>
        </w:rPr>
        <w:t xml:space="preserve"> związanych z Zakładem</w:t>
      </w:r>
      <w:r w:rsidR="0011599F">
        <w:rPr>
          <w:rFonts w:ascii="Times New Roman" w:hAnsi="Times New Roman" w:cs="Times New Roman"/>
          <w:sz w:val="24"/>
          <w:szCs w:val="24"/>
        </w:rPr>
        <w:t>,</w:t>
      </w:r>
      <w:r w:rsidR="00CD7B8F">
        <w:rPr>
          <w:rFonts w:ascii="Times New Roman" w:hAnsi="Times New Roman" w:cs="Times New Roman"/>
          <w:sz w:val="24"/>
          <w:szCs w:val="24"/>
        </w:rPr>
        <w:t xml:space="preserve"> a pó</w:t>
      </w:r>
      <w:r w:rsidR="00542859">
        <w:rPr>
          <w:rFonts w:ascii="Times New Roman" w:hAnsi="Times New Roman" w:cs="Times New Roman"/>
          <w:sz w:val="24"/>
          <w:szCs w:val="24"/>
        </w:rPr>
        <w:t>ź</w:t>
      </w:r>
      <w:r w:rsidR="00CD7B8F">
        <w:rPr>
          <w:rFonts w:ascii="Times New Roman" w:hAnsi="Times New Roman" w:cs="Times New Roman"/>
          <w:sz w:val="24"/>
          <w:szCs w:val="24"/>
        </w:rPr>
        <w:t xml:space="preserve">niej Szpitalem w Kobierzynie – </w:t>
      </w:r>
      <w:r w:rsidR="0011599F">
        <w:rPr>
          <w:rFonts w:ascii="Times New Roman" w:hAnsi="Times New Roman" w:cs="Times New Roman"/>
          <w:sz w:val="24"/>
          <w:szCs w:val="24"/>
        </w:rPr>
        <w:t>pierwszego dyrektora Zakładu</w:t>
      </w:r>
      <w:r w:rsidR="0011599F">
        <w:rPr>
          <w:rFonts w:ascii="Times New Roman" w:hAnsi="Times New Roman" w:cs="Times New Roman"/>
          <w:sz w:val="24"/>
          <w:szCs w:val="24"/>
        </w:rPr>
        <w:t xml:space="preserve"> </w:t>
      </w:r>
      <w:r w:rsidR="00CD7B8F">
        <w:rPr>
          <w:rFonts w:ascii="Times New Roman" w:hAnsi="Times New Roman" w:cs="Times New Roman"/>
          <w:sz w:val="24"/>
          <w:szCs w:val="24"/>
        </w:rPr>
        <w:t>Jana Mazurkiewicza, Władysława Stryjeńskiego i jego ucznia prof. Antoniego Kępińskiego, Hanny Chrzanowskiej pielęgniarki</w:t>
      </w:r>
      <w:r w:rsidR="00542859">
        <w:rPr>
          <w:rFonts w:ascii="Times New Roman" w:hAnsi="Times New Roman" w:cs="Times New Roman"/>
          <w:sz w:val="24"/>
          <w:szCs w:val="24"/>
        </w:rPr>
        <w:t>, która już wkrótce wyniesiona zostanie na ołtarze</w:t>
      </w:r>
      <w:r w:rsidR="0011599F">
        <w:rPr>
          <w:rFonts w:ascii="Times New Roman" w:hAnsi="Times New Roman" w:cs="Times New Roman"/>
          <w:sz w:val="24"/>
          <w:szCs w:val="24"/>
        </w:rPr>
        <w:t>,</w:t>
      </w:r>
      <w:r w:rsidR="00542859">
        <w:rPr>
          <w:rFonts w:ascii="Times New Roman" w:hAnsi="Times New Roman" w:cs="Times New Roman"/>
          <w:sz w:val="24"/>
          <w:szCs w:val="24"/>
        </w:rPr>
        <w:t xml:space="preserve"> jako Błogosławiona i dr Andrzeja Kowala Dyrektora Szpitala im. dr Józefa Babińskiego w latach 1991 – 2003, który podjął wielkie stojące przed Szpitalem wyzwania w nowej po zmianach Polsce. </w:t>
      </w:r>
      <w:r w:rsidR="0011599F">
        <w:rPr>
          <w:rFonts w:ascii="Times New Roman" w:hAnsi="Times New Roman" w:cs="Times New Roman"/>
          <w:sz w:val="24"/>
          <w:szCs w:val="24"/>
        </w:rPr>
        <w:t>Następnego</w:t>
      </w:r>
      <w:r w:rsidR="00542859">
        <w:rPr>
          <w:rFonts w:ascii="Times New Roman" w:hAnsi="Times New Roman" w:cs="Times New Roman"/>
          <w:sz w:val="24"/>
          <w:szCs w:val="24"/>
        </w:rPr>
        <w:t xml:space="preserve"> dnia 20 maja odbył się otwarty dla wszystkich piknik rodzinny – rzecz raczej niespotykana w szpitalach psychiatrycznych – w którym uczestniczyli nie tylko pracownicy z rodzinami</w:t>
      </w:r>
      <w:r w:rsidR="0011599F">
        <w:rPr>
          <w:rFonts w:ascii="Times New Roman" w:hAnsi="Times New Roman" w:cs="Times New Roman"/>
          <w:sz w:val="24"/>
          <w:szCs w:val="24"/>
        </w:rPr>
        <w:t>,</w:t>
      </w:r>
      <w:r w:rsidR="00542859">
        <w:rPr>
          <w:rFonts w:ascii="Times New Roman" w:hAnsi="Times New Roman" w:cs="Times New Roman"/>
          <w:sz w:val="24"/>
          <w:szCs w:val="24"/>
        </w:rPr>
        <w:t xml:space="preserve"> ale także gości</w:t>
      </w:r>
      <w:r w:rsidR="0011599F">
        <w:rPr>
          <w:rFonts w:ascii="Times New Roman" w:hAnsi="Times New Roman" w:cs="Times New Roman"/>
          <w:sz w:val="24"/>
          <w:szCs w:val="24"/>
        </w:rPr>
        <w:t>li</w:t>
      </w:r>
      <w:r w:rsidR="00542859">
        <w:rPr>
          <w:rFonts w:ascii="Times New Roman" w:hAnsi="Times New Roman" w:cs="Times New Roman"/>
          <w:sz w:val="24"/>
          <w:szCs w:val="24"/>
        </w:rPr>
        <w:t xml:space="preserve"> mieszkańcy Krakowa i Małopolski. Przy tej okazji odbyła się promocja wydanej z okazji jubileuszu stulecia przez WAM książki pani Krystyny Rożnowskiej „Można oszaleć. Osobliwy świat szpitala psychiatrycznego” oraz prezentacja filmu „</w:t>
      </w:r>
      <w:r w:rsidR="00781D75">
        <w:rPr>
          <w:rFonts w:ascii="Times New Roman" w:hAnsi="Times New Roman" w:cs="Times New Roman"/>
          <w:sz w:val="24"/>
          <w:szCs w:val="24"/>
        </w:rPr>
        <w:t>Sto lat S</w:t>
      </w:r>
      <w:r w:rsidR="00542859">
        <w:rPr>
          <w:rFonts w:ascii="Times New Roman" w:hAnsi="Times New Roman" w:cs="Times New Roman"/>
          <w:sz w:val="24"/>
          <w:szCs w:val="24"/>
        </w:rPr>
        <w:t>zpitala im. dr. Józefa Babińskiego</w:t>
      </w:r>
      <w:r w:rsidR="00781D75">
        <w:rPr>
          <w:rFonts w:ascii="Times New Roman" w:hAnsi="Times New Roman" w:cs="Times New Roman"/>
          <w:sz w:val="24"/>
          <w:szCs w:val="24"/>
        </w:rPr>
        <w:t xml:space="preserve"> w Krakowie</w:t>
      </w:r>
      <w:r w:rsidR="00542859">
        <w:rPr>
          <w:rFonts w:ascii="Times New Roman" w:hAnsi="Times New Roman" w:cs="Times New Roman"/>
          <w:sz w:val="24"/>
          <w:szCs w:val="24"/>
        </w:rPr>
        <w:t xml:space="preserve">” zrealizowanego </w:t>
      </w:r>
      <w:r w:rsidR="00781D75">
        <w:rPr>
          <w:rFonts w:ascii="Times New Roman" w:hAnsi="Times New Roman" w:cs="Times New Roman"/>
          <w:sz w:val="24"/>
          <w:szCs w:val="24"/>
        </w:rPr>
        <w:t xml:space="preserve">przez panów Adriana </w:t>
      </w:r>
      <w:proofErr w:type="spellStart"/>
      <w:r w:rsidR="00781D75">
        <w:rPr>
          <w:rFonts w:ascii="Times New Roman" w:hAnsi="Times New Roman" w:cs="Times New Roman"/>
          <w:sz w:val="24"/>
          <w:szCs w:val="24"/>
        </w:rPr>
        <w:t>Reca</w:t>
      </w:r>
      <w:proofErr w:type="spellEnd"/>
      <w:r w:rsidR="00781D75">
        <w:rPr>
          <w:rFonts w:ascii="Times New Roman" w:hAnsi="Times New Roman" w:cs="Times New Roman"/>
          <w:sz w:val="24"/>
          <w:szCs w:val="24"/>
        </w:rPr>
        <w:t xml:space="preserve"> i Piotra Kupca </w:t>
      </w:r>
      <w:r w:rsidR="00542859">
        <w:rPr>
          <w:rFonts w:ascii="Times New Roman" w:hAnsi="Times New Roman" w:cs="Times New Roman"/>
          <w:sz w:val="24"/>
          <w:szCs w:val="24"/>
        </w:rPr>
        <w:t>w ramach programu Filmoteka Małopolska</w:t>
      </w:r>
      <w:r w:rsidR="00781D75">
        <w:rPr>
          <w:rFonts w:ascii="Times New Roman" w:hAnsi="Times New Roman" w:cs="Times New Roman"/>
          <w:sz w:val="24"/>
          <w:szCs w:val="24"/>
        </w:rPr>
        <w:t>. Były też oprowadzania</w:t>
      </w:r>
      <w:r w:rsidR="0011599F">
        <w:rPr>
          <w:rFonts w:ascii="Times New Roman" w:hAnsi="Times New Roman" w:cs="Times New Roman"/>
          <w:sz w:val="24"/>
          <w:szCs w:val="24"/>
        </w:rPr>
        <w:t>,</w:t>
      </w:r>
      <w:r w:rsidR="00781D75">
        <w:rPr>
          <w:rFonts w:ascii="Times New Roman" w:hAnsi="Times New Roman" w:cs="Times New Roman"/>
          <w:sz w:val="24"/>
          <w:szCs w:val="24"/>
        </w:rPr>
        <w:t xml:space="preserve"> występy artystyczne – między innymi Małych Słowianek i śpiewającego w </w:t>
      </w:r>
      <w:r w:rsidR="0011599F">
        <w:rPr>
          <w:rFonts w:ascii="Times New Roman" w:hAnsi="Times New Roman" w:cs="Times New Roman"/>
          <w:sz w:val="24"/>
          <w:szCs w:val="24"/>
        </w:rPr>
        <w:t>programie „Idol”</w:t>
      </w:r>
      <w:r w:rsidR="00781D75">
        <w:rPr>
          <w:rFonts w:ascii="Times New Roman" w:hAnsi="Times New Roman" w:cs="Times New Roman"/>
          <w:sz w:val="24"/>
          <w:szCs w:val="24"/>
        </w:rPr>
        <w:t xml:space="preserve"> Wojciecha Kor</w:t>
      </w:r>
      <w:r w:rsidR="0011599F">
        <w:rPr>
          <w:rFonts w:ascii="Times New Roman" w:hAnsi="Times New Roman" w:cs="Times New Roman"/>
          <w:sz w:val="24"/>
          <w:szCs w:val="24"/>
        </w:rPr>
        <w:t>zeniowskiego – lekarza naszego S</w:t>
      </w:r>
      <w:r w:rsidR="00781D75">
        <w:rPr>
          <w:rFonts w:ascii="Times New Roman" w:hAnsi="Times New Roman" w:cs="Times New Roman"/>
          <w:sz w:val="24"/>
          <w:szCs w:val="24"/>
        </w:rPr>
        <w:t xml:space="preserve">zpitala, warsztaty i gry </w:t>
      </w:r>
      <w:r w:rsidR="00781D75">
        <w:rPr>
          <w:rFonts w:ascii="Times New Roman" w:hAnsi="Times New Roman" w:cs="Times New Roman"/>
          <w:sz w:val="24"/>
          <w:szCs w:val="24"/>
        </w:rPr>
        <w:lastRenderedPageBreak/>
        <w:t>terenowe dla dzieci i dorosłych oraz kilka tur oprowadzania po zabytkowym zespole szpitalno-parkowym</w:t>
      </w:r>
      <w:r w:rsidR="0011599F">
        <w:rPr>
          <w:rFonts w:ascii="Times New Roman" w:hAnsi="Times New Roman" w:cs="Times New Roman"/>
          <w:sz w:val="24"/>
          <w:szCs w:val="24"/>
        </w:rPr>
        <w:t xml:space="preserve">, a także </w:t>
      </w:r>
      <w:r w:rsidR="004D357C">
        <w:rPr>
          <w:rFonts w:ascii="Times New Roman" w:hAnsi="Times New Roman" w:cs="Times New Roman"/>
          <w:sz w:val="24"/>
          <w:szCs w:val="24"/>
        </w:rPr>
        <w:t xml:space="preserve">wystawy plenerowe pokazujące dokonania </w:t>
      </w:r>
      <w:proofErr w:type="spellStart"/>
      <w:r w:rsidR="004D357C">
        <w:rPr>
          <w:rFonts w:ascii="Times New Roman" w:hAnsi="Times New Roman" w:cs="Times New Roman"/>
          <w:sz w:val="24"/>
          <w:szCs w:val="24"/>
        </w:rPr>
        <w:t>arteterapii</w:t>
      </w:r>
      <w:proofErr w:type="spellEnd"/>
      <w:r w:rsidR="004D357C">
        <w:rPr>
          <w:rFonts w:ascii="Times New Roman" w:hAnsi="Times New Roman" w:cs="Times New Roman"/>
          <w:sz w:val="24"/>
          <w:szCs w:val="24"/>
        </w:rPr>
        <w:t>, stare fotografie szpitala oraz postać dr. Władysława Stryjeńskiego</w:t>
      </w:r>
      <w:r w:rsidR="00781D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357C" w:rsidRDefault="00781D75" w:rsidP="00CD7B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obchodów odbyły się konferencje naukowe </w:t>
      </w:r>
      <w:r w:rsidR="0011599F">
        <w:rPr>
          <w:rFonts w:ascii="Times New Roman" w:hAnsi="Times New Roman" w:cs="Times New Roman"/>
          <w:sz w:val="24"/>
          <w:szCs w:val="24"/>
        </w:rPr>
        <w:t>w tym</w:t>
      </w:r>
      <w:r>
        <w:rPr>
          <w:rFonts w:ascii="Times New Roman" w:hAnsi="Times New Roman" w:cs="Times New Roman"/>
          <w:sz w:val="24"/>
          <w:szCs w:val="24"/>
        </w:rPr>
        <w:t xml:space="preserve"> doroczn</w:t>
      </w:r>
      <w:r w:rsidR="0011599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99F">
        <w:rPr>
          <w:rFonts w:ascii="Times New Roman" w:hAnsi="Times New Roman" w:cs="Times New Roman"/>
          <w:sz w:val="24"/>
          <w:szCs w:val="24"/>
        </w:rPr>
        <w:t>Sympozjum Polsko-Niemieckiego Towarzystwa Zdrowia Psychicznego</w:t>
      </w:r>
      <w:r w:rsidR="001159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organizowana </w:t>
      </w:r>
      <w:r w:rsidR="0011599F">
        <w:rPr>
          <w:rFonts w:ascii="Times New Roman" w:hAnsi="Times New Roman" w:cs="Times New Roman"/>
          <w:sz w:val="24"/>
          <w:szCs w:val="24"/>
        </w:rPr>
        <w:t xml:space="preserve">od kilku lat konferencja </w:t>
      </w:r>
      <w:r>
        <w:rPr>
          <w:rFonts w:ascii="Times New Roman" w:hAnsi="Times New Roman" w:cs="Times New Roman"/>
          <w:sz w:val="24"/>
          <w:szCs w:val="24"/>
        </w:rPr>
        <w:t>Oddział</w:t>
      </w:r>
      <w:r w:rsidR="0011599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Leczeni</w:t>
      </w:r>
      <w:r w:rsidR="0011599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Zaburzeń Osobowości i Nerwic, </w:t>
      </w:r>
      <w:r w:rsidR="00930980">
        <w:rPr>
          <w:rFonts w:ascii="Times New Roman" w:hAnsi="Times New Roman" w:cs="Times New Roman"/>
          <w:sz w:val="24"/>
          <w:szCs w:val="24"/>
        </w:rPr>
        <w:t xml:space="preserve">ciesząca się ogromnym zainteresowaniem </w:t>
      </w:r>
      <w:r>
        <w:rPr>
          <w:rFonts w:ascii="Times New Roman" w:hAnsi="Times New Roman" w:cs="Times New Roman"/>
          <w:sz w:val="24"/>
          <w:szCs w:val="24"/>
        </w:rPr>
        <w:t xml:space="preserve">I Ogólnopolska Konferencja „Psychiatria i Duchowość” zorganizowana wspólnie z Katedrą i Kliniką Psychiatrii Collegium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UJ, Uniwersytetem Papieskim im. Jana Pawła II oraz Akademia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Ingatianum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oraz VIII konferencja z cyklu „Psychiatria i Sztuka” zorganizowana wspólnie </w:t>
      </w:r>
      <w:r w:rsidR="00BD749C">
        <w:rPr>
          <w:rFonts w:ascii="Times New Roman" w:hAnsi="Times New Roman" w:cs="Times New Roman"/>
          <w:sz w:val="24"/>
          <w:szCs w:val="24"/>
        </w:rPr>
        <w:t>z Uniwersytetem Pedagogicznym w Krakowie i z</w:t>
      </w:r>
      <w:r>
        <w:rPr>
          <w:rFonts w:ascii="Times New Roman" w:hAnsi="Times New Roman" w:cs="Times New Roman"/>
          <w:sz w:val="24"/>
          <w:szCs w:val="24"/>
        </w:rPr>
        <w:t xml:space="preserve">e Stowarzyszeniem Psychiatria i Sztuka </w:t>
      </w:r>
      <w:r w:rsidR="00BD749C">
        <w:rPr>
          <w:rFonts w:ascii="Times New Roman" w:hAnsi="Times New Roman" w:cs="Times New Roman"/>
          <w:sz w:val="24"/>
          <w:szCs w:val="24"/>
        </w:rPr>
        <w:t>im. dr. Andrzeja Kowala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599F">
        <w:rPr>
          <w:rFonts w:ascii="Times New Roman" w:hAnsi="Times New Roman" w:cs="Times New Roman"/>
          <w:sz w:val="24"/>
          <w:szCs w:val="24"/>
        </w:rPr>
        <w:t xml:space="preserve"> Na wiosnę przyszłego roku  </w:t>
      </w:r>
      <w:r w:rsidR="004D357C">
        <w:rPr>
          <w:rFonts w:ascii="Times New Roman" w:hAnsi="Times New Roman" w:cs="Times New Roman"/>
          <w:sz w:val="24"/>
          <w:szCs w:val="24"/>
        </w:rPr>
        <w:t xml:space="preserve">zaplanowane zostało </w:t>
      </w:r>
      <w:r>
        <w:rPr>
          <w:rFonts w:ascii="Times New Roman" w:hAnsi="Times New Roman" w:cs="Times New Roman"/>
          <w:sz w:val="24"/>
          <w:szCs w:val="24"/>
        </w:rPr>
        <w:t>zakończenie obchodów Roku Jubileuszu Stulecia</w:t>
      </w:r>
      <w:r w:rsidR="004D357C">
        <w:rPr>
          <w:rFonts w:ascii="Times New Roman" w:hAnsi="Times New Roman" w:cs="Times New Roman"/>
          <w:sz w:val="24"/>
          <w:szCs w:val="24"/>
        </w:rPr>
        <w:t xml:space="preserve"> w formie konferencji na temat </w:t>
      </w:r>
      <w:r w:rsidR="00BD749C">
        <w:rPr>
          <w:rFonts w:ascii="Times New Roman" w:hAnsi="Times New Roman" w:cs="Times New Roman"/>
          <w:sz w:val="24"/>
          <w:szCs w:val="24"/>
        </w:rPr>
        <w:t>p</w:t>
      </w:r>
      <w:r w:rsidR="004D357C">
        <w:rPr>
          <w:rFonts w:ascii="Times New Roman" w:hAnsi="Times New Roman" w:cs="Times New Roman"/>
          <w:sz w:val="24"/>
          <w:szCs w:val="24"/>
        </w:rPr>
        <w:t xml:space="preserve">rzyszłości Kobierzyna. </w:t>
      </w:r>
    </w:p>
    <w:p w:rsidR="00486E2A" w:rsidRDefault="004D357C" w:rsidP="00CD7B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Niezależnie od obchodów Roku Jubileuszu Stulecia trwała konsekwentna realizacj</w:t>
      </w:r>
      <w:r w:rsidR="0076056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celów </w:t>
      </w:r>
      <w:r w:rsidR="00760564">
        <w:rPr>
          <w:rFonts w:ascii="Times New Roman" w:hAnsi="Times New Roman" w:cs="Times New Roman"/>
          <w:sz w:val="24"/>
          <w:szCs w:val="24"/>
        </w:rPr>
        <w:t xml:space="preserve">wskazanych w strategii Szpitala. </w:t>
      </w:r>
    </w:p>
    <w:p w:rsidR="00760564" w:rsidRDefault="00760564" w:rsidP="00CD7B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tak</w:t>
      </w:r>
      <w:r w:rsidR="00BD74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zakresie dążenia</w:t>
      </w:r>
      <w:r w:rsidR="00C60C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Pr="00942EDC">
        <w:rPr>
          <w:rFonts w:ascii="Times New Roman" w:hAnsi="Times New Roman" w:cs="Times New Roman"/>
          <w:b/>
          <w:sz w:val="24"/>
          <w:szCs w:val="24"/>
          <w:u w:val="single"/>
        </w:rPr>
        <w:t>leczyć najlepiej</w:t>
      </w:r>
      <w:r>
        <w:rPr>
          <w:rFonts w:ascii="Times New Roman" w:hAnsi="Times New Roman" w:cs="Times New Roman"/>
          <w:sz w:val="24"/>
          <w:szCs w:val="24"/>
        </w:rPr>
        <w:t xml:space="preserve"> Szpital </w:t>
      </w:r>
      <w:r w:rsidR="00BD749C">
        <w:rPr>
          <w:rFonts w:ascii="Times New Roman" w:hAnsi="Times New Roman" w:cs="Times New Roman"/>
          <w:sz w:val="24"/>
          <w:szCs w:val="24"/>
        </w:rPr>
        <w:t>otwar</w:t>
      </w:r>
      <w:r w:rsidR="00526CB5">
        <w:rPr>
          <w:rFonts w:ascii="Times New Roman" w:hAnsi="Times New Roman" w:cs="Times New Roman"/>
          <w:sz w:val="24"/>
          <w:szCs w:val="24"/>
        </w:rPr>
        <w:t>ł</w:t>
      </w:r>
      <w:r w:rsidR="00BD749C">
        <w:rPr>
          <w:rFonts w:ascii="Times New Roman" w:hAnsi="Times New Roman" w:cs="Times New Roman"/>
          <w:sz w:val="24"/>
          <w:szCs w:val="24"/>
        </w:rPr>
        <w:t xml:space="preserve"> now</w:t>
      </w:r>
      <w:r w:rsidR="00526CB5">
        <w:rPr>
          <w:rFonts w:ascii="Times New Roman" w:hAnsi="Times New Roman" w:cs="Times New Roman"/>
          <w:sz w:val="24"/>
          <w:szCs w:val="24"/>
        </w:rPr>
        <w:t>e</w:t>
      </w:r>
      <w:r w:rsidR="00BD749C">
        <w:rPr>
          <w:rFonts w:ascii="Times New Roman" w:hAnsi="Times New Roman" w:cs="Times New Roman"/>
          <w:sz w:val="24"/>
          <w:szCs w:val="24"/>
        </w:rPr>
        <w:t xml:space="preserve"> </w:t>
      </w:r>
      <w:r w:rsidR="00930980">
        <w:rPr>
          <w:rFonts w:ascii="Times New Roman" w:hAnsi="Times New Roman" w:cs="Times New Roman"/>
          <w:sz w:val="24"/>
          <w:szCs w:val="24"/>
        </w:rPr>
        <w:t>jednostki</w:t>
      </w:r>
      <w:r w:rsidR="00BD749C">
        <w:rPr>
          <w:rFonts w:ascii="Times New Roman" w:hAnsi="Times New Roman" w:cs="Times New Roman"/>
          <w:sz w:val="24"/>
          <w:szCs w:val="24"/>
        </w:rPr>
        <w:t xml:space="preserve"> – Zespoł</w:t>
      </w:r>
      <w:r w:rsidR="00526CB5">
        <w:rPr>
          <w:rFonts w:ascii="Times New Roman" w:hAnsi="Times New Roman" w:cs="Times New Roman"/>
          <w:sz w:val="24"/>
          <w:szCs w:val="24"/>
        </w:rPr>
        <w:t>y</w:t>
      </w:r>
      <w:r w:rsidR="00BD749C">
        <w:rPr>
          <w:rFonts w:ascii="Times New Roman" w:hAnsi="Times New Roman" w:cs="Times New Roman"/>
          <w:sz w:val="24"/>
          <w:szCs w:val="24"/>
        </w:rPr>
        <w:t xml:space="preserve"> Leczenia Środowiskowego</w:t>
      </w:r>
      <w:r w:rsidR="00D84D30">
        <w:rPr>
          <w:rFonts w:ascii="Times New Roman" w:hAnsi="Times New Roman" w:cs="Times New Roman"/>
          <w:sz w:val="24"/>
          <w:szCs w:val="24"/>
        </w:rPr>
        <w:t>, Oddział</w:t>
      </w:r>
      <w:r w:rsidR="00526CB5">
        <w:rPr>
          <w:rFonts w:ascii="Times New Roman" w:hAnsi="Times New Roman" w:cs="Times New Roman"/>
          <w:sz w:val="24"/>
          <w:szCs w:val="24"/>
        </w:rPr>
        <w:t>y</w:t>
      </w:r>
      <w:r w:rsidR="00D84D30">
        <w:rPr>
          <w:rFonts w:ascii="Times New Roman" w:hAnsi="Times New Roman" w:cs="Times New Roman"/>
          <w:sz w:val="24"/>
          <w:szCs w:val="24"/>
        </w:rPr>
        <w:t xml:space="preserve"> Dzienn</w:t>
      </w:r>
      <w:r w:rsidR="00526CB5">
        <w:rPr>
          <w:rFonts w:ascii="Times New Roman" w:hAnsi="Times New Roman" w:cs="Times New Roman"/>
          <w:sz w:val="24"/>
          <w:szCs w:val="24"/>
        </w:rPr>
        <w:t>e</w:t>
      </w:r>
      <w:r w:rsidR="00D84D30">
        <w:rPr>
          <w:rFonts w:ascii="Times New Roman" w:hAnsi="Times New Roman" w:cs="Times New Roman"/>
          <w:sz w:val="24"/>
          <w:szCs w:val="24"/>
        </w:rPr>
        <w:t xml:space="preserve"> </w:t>
      </w:r>
      <w:r w:rsidR="00BD749C">
        <w:rPr>
          <w:rFonts w:ascii="Times New Roman" w:hAnsi="Times New Roman" w:cs="Times New Roman"/>
          <w:sz w:val="24"/>
          <w:szCs w:val="24"/>
        </w:rPr>
        <w:t>oraz Poradni</w:t>
      </w:r>
      <w:r w:rsidR="00526CB5">
        <w:rPr>
          <w:rFonts w:ascii="Times New Roman" w:hAnsi="Times New Roman" w:cs="Times New Roman"/>
          <w:sz w:val="24"/>
          <w:szCs w:val="24"/>
        </w:rPr>
        <w:t>e</w:t>
      </w:r>
      <w:r w:rsidR="00BD749C">
        <w:rPr>
          <w:rFonts w:ascii="Times New Roman" w:hAnsi="Times New Roman" w:cs="Times New Roman"/>
          <w:sz w:val="24"/>
          <w:szCs w:val="24"/>
        </w:rPr>
        <w:t xml:space="preserve"> Zdrowia Psychicznego w Myślenicach i Skawinie. Poprawi</w:t>
      </w:r>
      <w:r w:rsidR="00930980">
        <w:rPr>
          <w:rFonts w:ascii="Times New Roman" w:hAnsi="Times New Roman" w:cs="Times New Roman"/>
          <w:sz w:val="24"/>
          <w:szCs w:val="24"/>
        </w:rPr>
        <w:t>ło</w:t>
      </w:r>
      <w:r w:rsidR="00BD749C">
        <w:rPr>
          <w:rFonts w:ascii="Times New Roman" w:hAnsi="Times New Roman" w:cs="Times New Roman"/>
          <w:sz w:val="24"/>
          <w:szCs w:val="24"/>
        </w:rPr>
        <w:t xml:space="preserve"> to znacząco dostępność świadczeń i stanowi kolejny krok w realizacji modelu kompleksowej opieki psychiatrycznej na ter</w:t>
      </w:r>
      <w:r w:rsidR="00C60C3C">
        <w:rPr>
          <w:rFonts w:ascii="Times New Roman" w:hAnsi="Times New Roman" w:cs="Times New Roman"/>
          <w:sz w:val="24"/>
          <w:szCs w:val="24"/>
        </w:rPr>
        <w:t>enie M</w:t>
      </w:r>
      <w:r w:rsidR="00BD749C">
        <w:rPr>
          <w:rFonts w:ascii="Times New Roman" w:hAnsi="Times New Roman" w:cs="Times New Roman"/>
          <w:sz w:val="24"/>
          <w:szCs w:val="24"/>
        </w:rPr>
        <w:t>ałopolski, w tym szczególnie</w:t>
      </w:r>
      <w:r w:rsidR="00526CB5">
        <w:rPr>
          <w:rFonts w:ascii="Times New Roman" w:hAnsi="Times New Roman" w:cs="Times New Roman"/>
          <w:sz w:val="24"/>
          <w:szCs w:val="24"/>
        </w:rPr>
        <w:t xml:space="preserve"> w zakresie </w:t>
      </w:r>
      <w:r w:rsidR="00BD749C">
        <w:rPr>
          <w:rFonts w:ascii="Times New Roman" w:hAnsi="Times New Roman" w:cs="Times New Roman"/>
          <w:sz w:val="24"/>
          <w:szCs w:val="24"/>
        </w:rPr>
        <w:t xml:space="preserve">opieki domowej. </w:t>
      </w:r>
      <w:r w:rsidR="00504184">
        <w:rPr>
          <w:rFonts w:ascii="Times New Roman" w:hAnsi="Times New Roman" w:cs="Times New Roman"/>
          <w:sz w:val="24"/>
          <w:szCs w:val="24"/>
        </w:rPr>
        <w:t xml:space="preserve">Ogółem ze świadczeń w zakresie hospitalizacji skorzystało </w:t>
      </w:r>
      <w:r w:rsidR="00526CB5">
        <w:rPr>
          <w:rFonts w:ascii="Times New Roman" w:hAnsi="Times New Roman" w:cs="Times New Roman"/>
          <w:sz w:val="24"/>
          <w:szCs w:val="24"/>
        </w:rPr>
        <w:t xml:space="preserve">w Szpitalu </w:t>
      </w:r>
      <w:r w:rsidR="00526CB5">
        <w:rPr>
          <w:rFonts w:ascii="Times New Roman" w:hAnsi="Times New Roman" w:cs="Times New Roman"/>
          <w:sz w:val="24"/>
          <w:szCs w:val="24"/>
        </w:rPr>
        <w:t xml:space="preserve">w 2017 roku </w:t>
      </w:r>
      <w:r w:rsidR="00504184">
        <w:rPr>
          <w:rFonts w:ascii="Times New Roman" w:hAnsi="Times New Roman" w:cs="Times New Roman"/>
          <w:sz w:val="24"/>
          <w:szCs w:val="24"/>
        </w:rPr>
        <w:t>około 8.500 osób</w:t>
      </w:r>
      <w:r w:rsidR="00930980">
        <w:rPr>
          <w:rFonts w:ascii="Times New Roman" w:hAnsi="Times New Roman" w:cs="Times New Roman"/>
          <w:sz w:val="24"/>
          <w:szCs w:val="24"/>
        </w:rPr>
        <w:t xml:space="preserve">, a w </w:t>
      </w:r>
      <w:r w:rsidR="00526CB5">
        <w:rPr>
          <w:rFonts w:ascii="Times New Roman" w:hAnsi="Times New Roman" w:cs="Times New Roman"/>
          <w:sz w:val="24"/>
          <w:szCs w:val="24"/>
        </w:rPr>
        <w:t>zakresie świadczeń</w:t>
      </w:r>
      <w:r w:rsidR="001C124C">
        <w:rPr>
          <w:rFonts w:ascii="Times New Roman" w:hAnsi="Times New Roman" w:cs="Times New Roman"/>
          <w:sz w:val="24"/>
          <w:szCs w:val="24"/>
        </w:rPr>
        <w:t xml:space="preserve"> ambulatoryjnych </w:t>
      </w:r>
      <w:r w:rsidR="00930980">
        <w:rPr>
          <w:rFonts w:ascii="Times New Roman" w:hAnsi="Times New Roman" w:cs="Times New Roman"/>
          <w:sz w:val="24"/>
          <w:szCs w:val="24"/>
        </w:rPr>
        <w:t xml:space="preserve">pracownicy udzielili </w:t>
      </w:r>
      <w:r w:rsidR="00526CB5">
        <w:rPr>
          <w:rFonts w:ascii="Times New Roman" w:hAnsi="Times New Roman" w:cs="Times New Roman"/>
          <w:sz w:val="24"/>
          <w:szCs w:val="24"/>
        </w:rPr>
        <w:t>100.000</w:t>
      </w:r>
      <w:r w:rsidR="00930980">
        <w:rPr>
          <w:rFonts w:ascii="Times New Roman" w:hAnsi="Times New Roman" w:cs="Times New Roman"/>
          <w:sz w:val="24"/>
          <w:szCs w:val="24"/>
        </w:rPr>
        <w:t>, konsultacji</w:t>
      </w:r>
      <w:r w:rsidR="00282A4F">
        <w:rPr>
          <w:rFonts w:ascii="Times New Roman" w:hAnsi="Times New Roman" w:cs="Times New Roman"/>
          <w:sz w:val="24"/>
          <w:szCs w:val="24"/>
        </w:rPr>
        <w:t xml:space="preserve"> </w:t>
      </w:r>
      <w:r w:rsidR="001C124C">
        <w:rPr>
          <w:rFonts w:ascii="Times New Roman" w:hAnsi="Times New Roman" w:cs="Times New Roman"/>
          <w:sz w:val="24"/>
          <w:szCs w:val="24"/>
        </w:rPr>
        <w:t>w poradniach zdrowia psychicznego</w:t>
      </w:r>
      <w:r w:rsidR="00C60C3C">
        <w:rPr>
          <w:rFonts w:ascii="Times New Roman" w:hAnsi="Times New Roman" w:cs="Times New Roman"/>
          <w:sz w:val="24"/>
          <w:szCs w:val="24"/>
        </w:rPr>
        <w:t>,</w:t>
      </w:r>
      <w:r w:rsidR="001C124C">
        <w:rPr>
          <w:rFonts w:ascii="Times New Roman" w:hAnsi="Times New Roman" w:cs="Times New Roman"/>
          <w:sz w:val="24"/>
          <w:szCs w:val="24"/>
        </w:rPr>
        <w:t xml:space="preserve"> wizyt domow</w:t>
      </w:r>
      <w:r w:rsidR="00282A4F">
        <w:rPr>
          <w:rFonts w:ascii="Times New Roman" w:hAnsi="Times New Roman" w:cs="Times New Roman"/>
          <w:sz w:val="24"/>
          <w:szCs w:val="24"/>
        </w:rPr>
        <w:t>ych</w:t>
      </w:r>
      <w:r w:rsidR="001C124C">
        <w:rPr>
          <w:rFonts w:ascii="Times New Roman" w:hAnsi="Times New Roman" w:cs="Times New Roman"/>
          <w:sz w:val="24"/>
          <w:szCs w:val="24"/>
        </w:rPr>
        <w:t xml:space="preserve"> lekarzy, terapeutów</w:t>
      </w:r>
      <w:r w:rsidR="00282A4F">
        <w:rPr>
          <w:rFonts w:ascii="Times New Roman" w:hAnsi="Times New Roman" w:cs="Times New Roman"/>
          <w:sz w:val="24"/>
          <w:szCs w:val="24"/>
        </w:rPr>
        <w:t xml:space="preserve"> i</w:t>
      </w:r>
      <w:r w:rsidR="001C124C">
        <w:rPr>
          <w:rFonts w:ascii="Times New Roman" w:hAnsi="Times New Roman" w:cs="Times New Roman"/>
          <w:sz w:val="24"/>
          <w:szCs w:val="24"/>
        </w:rPr>
        <w:t xml:space="preserve"> pielęgniarek</w:t>
      </w:r>
      <w:r w:rsidR="00C60C3C">
        <w:rPr>
          <w:rFonts w:ascii="Times New Roman" w:hAnsi="Times New Roman" w:cs="Times New Roman"/>
          <w:sz w:val="24"/>
          <w:szCs w:val="24"/>
        </w:rPr>
        <w:t xml:space="preserve"> oraz okresowych wizyt lekarzy w Domach Pomocy Społecznej</w:t>
      </w:r>
      <w:r w:rsidR="00282A4F">
        <w:rPr>
          <w:rFonts w:ascii="Times New Roman" w:hAnsi="Times New Roman" w:cs="Times New Roman"/>
          <w:sz w:val="24"/>
          <w:szCs w:val="24"/>
        </w:rPr>
        <w:t xml:space="preserve">. </w:t>
      </w:r>
      <w:r w:rsidR="00BD749C">
        <w:rPr>
          <w:rFonts w:ascii="Times New Roman" w:hAnsi="Times New Roman" w:cs="Times New Roman"/>
          <w:sz w:val="24"/>
          <w:szCs w:val="24"/>
        </w:rPr>
        <w:t xml:space="preserve">Dzięki dotacji ze środków Województwa </w:t>
      </w:r>
      <w:r w:rsidR="00BD749C">
        <w:rPr>
          <w:rFonts w:ascii="Times New Roman" w:hAnsi="Times New Roman" w:cs="Times New Roman"/>
          <w:sz w:val="24"/>
          <w:szCs w:val="24"/>
        </w:rPr>
        <w:lastRenderedPageBreak/>
        <w:t xml:space="preserve">Małopolskiego </w:t>
      </w:r>
      <w:r w:rsidR="00504184">
        <w:rPr>
          <w:rFonts w:ascii="Times New Roman" w:hAnsi="Times New Roman" w:cs="Times New Roman"/>
          <w:sz w:val="24"/>
          <w:szCs w:val="24"/>
        </w:rPr>
        <w:t>zrealizowan</w:t>
      </w:r>
      <w:r w:rsidR="00282A4F">
        <w:rPr>
          <w:rFonts w:ascii="Times New Roman" w:hAnsi="Times New Roman" w:cs="Times New Roman"/>
          <w:sz w:val="24"/>
          <w:szCs w:val="24"/>
        </w:rPr>
        <w:t>o</w:t>
      </w:r>
      <w:r w:rsidR="00504184">
        <w:rPr>
          <w:rFonts w:ascii="Times New Roman" w:hAnsi="Times New Roman" w:cs="Times New Roman"/>
          <w:sz w:val="24"/>
          <w:szCs w:val="24"/>
        </w:rPr>
        <w:t xml:space="preserve"> kolejną edycj</w:t>
      </w:r>
      <w:r w:rsidR="00282A4F">
        <w:rPr>
          <w:rFonts w:ascii="Times New Roman" w:hAnsi="Times New Roman" w:cs="Times New Roman"/>
          <w:sz w:val="24"/>
          <w:szCs w:val="24"/>
        </w:rPr>
        <w:t>ę</w:t>
      </w:r>
      <w:r w:rsidR="00504184">
        <w:rPr>
          <w:rFonts w:ascii="Times New Roman" w:hAnsi="Times New Roman" w:cs="Times New Roman"/>
          <w:sz w:val="24"/>
          <w:szCs w:val="24"/>
        </w:rPr>
        <w:t xml:space="preserve"> programu profilaktyki depresji „Wyprzedzić smutek” udzielając porad profilaktycznych 758 dorosłym mieszkańcom Małopolski. </w:t>
      </w:r>
      <w:r w:rsidR="00526CB5">
        <w:rPr>
          <w:rFonts w:ascii="Times New Roman" w:hAnsi="Times New Roman" w:cs="Times New Roman"/>
          <w:sz w:val="24"/>
          <w:szCs w:val="24"/>
        </w:rPr>
        <w:t xml:space="preserve">Skrócono </w:t>
      </w:r>
      <w:r w:rsidR="00B61C11">
        <w:rPr>
          <w:rFonts w:ascii="Times New Roman" w:hAnsi="Times New Roman" w:cs="Times New Roman"/>
          <w:sz w:val="24"/>
          <w:szCs w:val="24"/>
        </w:rPr>
        <w:t xml:space="preserve">średni czas pobytu na ogólnych, </w:t>
      </w:r>
      <w:proofErr w:type="spellStart"/>
      <w:r w:rsidR="00B61C11">
        <w:rPr>
          <w:rFonts w:ascii="Times New Roman" w:hAnsi="Times New Roman" w:cs="Times New Roman"/>
          <w:sz w:val="24"/>
          <w:szCs w:val="24"/>
        </w:rPr>
        <w:t>prz</w:t>
      </w:r>
      <w:r w:rsidR="00526CB5">
        <w:rPr>
          <w:rFonts w:ascii="Times New Roman" w:hAnsi="Times New Roman" w:cs="Times New Roman"/>
          <w:sz w:val="24"/>
          <w:szCs w:val="24"/>
        </w:rPr>
        <w:t>yjęciowych</w:t>
      </w:r>
      <w:proofErr w:type="spellEnd"/>
      <w:r w:rsidR="00526CB5">
        <w:rPr>
          <w:rFonts w:ascii="Times New Roman" w:hAnsi="Times New Roman" w:cs="Times New Roman"/>
          <w:sz w:val="24"/>
          <w:szCs w:val="24"/>
        </w:rPr>
        <w:t xml:space="preserve"> </w:t>
      </w:r>
      <w:r w:rsidR="00B61C11">
        <w:rPr>
          <w:rFonts w:ascii="Times New Roman" w:hAnsi="Times New Roman" w:cs="Times New Roman"/>
          <w:sz w:val="24"/>
          <w:szCs w:val="24"/>
        </w:rPr>
        <w:t>oddziałach psychiatrycznych</w:t>
      </w:r>
      <w:r w:rsidR="00526CB5">
        <w:rPr>
          <w:rFonts w:ascii="Times New Roman" w:hAnsi="Times New Roman" w:cs="Times New Roman"/>
          <w:sz w:val="24"/>
          <w:szCs w:val="24"/>
        </w:rPr>
        <w:t xml:space="preserve"> do 20 dni, (</w:t>
      </w:r>
      <w:r w:rsidR="00B61C11">
        <w:rPr>
          <w:rFonts w:ascii="Times New Roman" w:hAnsi="Times New Roman" w:cs="Times New Roman"/>
          <w:sz w:val="24"/>
          <w:szCs w:val="24"/>
        </w:rPr>
        <w:t>najkrótszy w Polsce</w:t>
      </w:r>
      <w:r w:rsidR="00526CB5">
        <w:rPr>
          <w:rFonts w:ascii="Times New Roman" w:hAnsi="Times New Roman" w:cs="Times New Roman"/>
          <w:sz w:val="24"/>
          <w:szCs w:val="24"/>
        </w:rPr>
        <w:t>). D</w:t>
      </w:r>
      <w:r w:rsidR="00B61C11">
        <w:rPr>
          <w:rFonts w:ascii="Times New Roman" w:hAnsi="Times New Roman" w:cs="Times New Roman"/>
          <w:sz w:val="24"/>
          <w:szCs w:val="24"/>
        </w:rPr>
        <w:t xml:space="preserve">zięki rozwijaniu domowej opieki środowiskowej </w:t>
      </w:r>
      <w:r w:rsidR="00526CB5">
        <w:rPr>
          <w:rFonts w:ascii="Times New Roman" w:hAnsi="Times New Roman" w:cs="Times New Roman"/>
          <w:sz w:val="24"/>
          <w:szCs w:val="24"/>
        </w:rPr>
        <w:t xml:space="preserve">i rozwijaniu opieki ambulatoryjnej </w:t>
      </w:r>
      <w:r w:rsidR="00B61C11">
        <w:rPr>
          <w:rFonts w:ascii="Times New Roman" w:hAnsi="Times New Roman" w:cs="Times New Roman"/>
          <w:sz w:val="24"/>
          <w:szCs w:val="24"/>
        </w:rPr>
        <w:t>znacząco zmniejszyła się długość</w:t>
      </w:r>
      <w:r w:rsidR="00526CB5">
        <w:rPr>
          <w:rFonts w:ascii="Times New Roman" w:hAnsi="Times New Roman" w:cs="Times New Roman"/>
          <w:sz w:val="24"/>
          <w:szCs w:val="24"/>
        </w:rPr>
        <w:t xml:space="preserve"> hospitalizacji, a nawet</w:t>
      </w:r>
      <w:r w:rsidR="00B6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CB5">
        <w:rPr>
          <w:rFonts w:ascii="Times New Roman" w:hAnsi="Times New Roman" w:cs="Times New Roman"/>
          <w:sz w:val="24"/>
          <w:szCs w:val="24"/>
        </w:rPr>
        <w:t>wogóle</w:t>
      </w:r>
      <w:proofErr w:type="spellEnd"/>
      <w:r w:rsidR="00526CB5">
        <w:rPr>
          <w:rFonts w:ascii="Times New Roman" w:hAnsi="Times New Roman" w:cs="Times New Roman"/>
          <w:sz w:val="24"/>
          <w:szCs w:val="24"/>
        </w:rPr>
        <w:t xml:space="preserve"> </w:t>
      </w:r>
      <w:r w:rsidR="00B61C11">
        <w:rPr>
          <w:rFonts w:ascii="Times New Roman" w:hAnsi="Times New Roman" w:cs="Times New Roman"/>
          <w:sz w:val="24"/>
          <w:szCs w:val="24"/>
        </w:rPr>
        <w:t>konieczność hospitalizacji</w:t>
      </w:r>
      <w:r w:rsidR="00942EDC">
        <w:rPr>
          <w:rFonts w:ascii="Times New Roman" w:hAnsi="Times New Roman" w:cs="Times New Roman"/>
          <w:sz w:val="24"/>
          <w:szCs w:val="24"/>
        </w:rPr>
        <w:t xml:space="preserve"> </w:t>
      </w:r>
      <w:r w:rsidR="00B61C11">
        <w:rPr>
          <w:rFonts w:ascii="Times New Roman" w:hAnsi="Times New Roman" w:cs="Times New Roman"/>
          <w:sz w:val="24"/>
          <w:szCs w:val="24"/>
        </w:rPr>
        <w:t xml:space="preserve">osób </w:t>
      </w:r>
      <w:r w:rsidR="00C60C3C">
        <w:rPr>
          <w:rFonts w:ascii="Times New Roman" w:hAnsi="Times New Roman" w:cs="Times New Roman"/>
          <w:sz w:val="24"/>
          <w:szCs w:val="24"/>
        </w:rPr>
        <w:t xml:space="preserve">chorujących psychicznie. </w:t>
      </w:r>
      <w:r w:rsidR="00526CB5">
        <w:rPr>
          <w:rFonts w:ascii="Times New Roman" w:hAnsi="Times New Roman" w:cs="Times New Roman"/>
          <w:sz w:val="24"/>
          <w:szCs w:val="24"/>
        </w:rPr>
        <w:t>Tak zwany k</w:t>
      </w:r>
      <w:r w:rsidR="00C60C3C">
        <w:rPr>
          <w:rFonts w:ascii="Times New Roman" w:hAnsi="Times New Roman" w:cs="Times New Roman"/>
          <w:sz w:val="24"/>
          <w:szCs w:val="24"/>
        </w:rPr>
        <w:t>oordynowany system opieki sprawia, że znacznie rzadsze są ostre nawroty choroby, co</w:t>
      </w:r>
      <w:r w:rsidR="00526CB5">
        <w:rPr>
          <w:rFonts w:ascii="Times New Roman" w:hAnsi="Times New Roman" w:cs="Times New Roman"/>
          <w:sz w:val="24"/>
          <w:szCs w:val="24"/>
        </w:rPr>
        <w:t xml:space="preserve"> z kolei</w:t>
      </w:r>
      <w:r w:rsidR="00C60C3C">
        <w:rPr>
          <w:rFonts w:ascii="Times New Roman" w:hAnsi="Times New Roman" w:cs="Times New Roman"/>
          <w:sz w:val="24"/>
          <w:szCs w:val="24"/>
        </w:rPr>
        <w:t xml:space="preserve"> stwarza</w:t>
      </w:r>
      <w:r w:rsidR="00526CB5">
        <w:rPr>
          <w:rFonts w:ascii="Times New Roman" w:hAnsi="Times New Roman" w:cs="Times New Roman"/>
          <w:sz w:val="24"/>
          <w:szCs w:val="24"/>
        </w:rPr>
        <w:t xml:space="preserve"> osobom chorującym </w:t>
      </w:r>
      <w:r w:rsidR="00C60C3C">
        <w:rPr>
          <w:rFonts w:ascii="Times New Roman" w:hAnsi="Times New Roman" w:cs="Times New Roman"/>
          <w:sz w:val="24"/>
          <w:szCs w:val="24"/>
        </w:rPr>
        <w:t xml:space="preserve">szansę na podjęcie zatrudnienia czy powroty do nauki lub pracy, nie mówiąc już o możliwości stałego wsparcia bliskich. </w:t>
      </w:r>
      <w:r w:rsidR="00942EDC">
        <w:rPr>
          <w:rFonts w:ascii="Times New Roman" w:hAnsi="Times New Roman" w:cs="Times New Roman"/>
          <w:sz w:val="24"/>
          <w:szCs w:val="24"/>
        </w:rPr>
        <w:t>Za sukces należy uznać opuszczenie Oddziału tak zwanych podwójnych diagnoz pierwszych „absolwentów”. Po rocznej terapii osoby te</w:t>
      </w:r>
      <w:r w:rsidR="00526CB5">
        <w:rPr>
          <w:rFonts w:ascii="Times New Roman" w:hAnsi="Times New Roman" w:cs="Times New Roman"/>
          <w:sz w:val="24"/>
          <w:szCs w:val="24"/>
        </w:rPr>
        <w:t xml:space="preserve"> - </w:t>
      </w:r>
      <w:r w:rsidR="00942EDC">
        <w:rPr>
          <w:rFonts w:ascii="Times New Roman" w:hAnsi="Times New Roman" w:cs="Times New Roman"/>
          <w:sz w:val="24"/>
          <w:szCs w:val="24"/>
        </w:rPr>
        <w:t xml:space="preserve"> uzależnione i jednocześnie chorujące psychicznie – pokonały swoje uzależnienie oraz utrzymują dobry stan zdrowia psychicznego dzięki opiece i odpowiedniemu doborowi leków. Wielu udało się powrócić do pełnienia ról społecznych, to jest  – pracy i życia rodzinnego. </w:t>
      </w:r>
    </w:p>
    <w:p w:rsidR="00187D10" w:rsidRDefault="00942EDC" w:rsidP="00CD7B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drugiego priorytetu – </w:t>
      </w:r>
      <w:r w:rsidRPr="00187D10">
        <w:rPr>
          <w:rFonts w:ascii="Times New Roman" w:hAnsi="Times New Roman" w:cs="Times New Roman"/>
          <w:b/>
          <w:sz w:val="24"/>
          <w:szCs w:val="24"/>
        </w:rPr>
        <w:t>tworzenia najlepszych warunków pobytu</w:t>
      </w:r>
      <w:r>
        <w:rPr>
          <w:rFonts w:ascii="Times New Roman" w:hAnsi="Times New Roman" w:cs="Times New Roman"/>
          <w:sz w:val="24"/>
          <w:szCs w:val="24"/>
        </w:rPr>
        <w:t xml:space="preserve"> – to przede wszystkim remonty kolejnych budynków szpitalnych. W mijającym roku oddano do użytku po remoncie budynek 6B mieszczący oddział psychiatryczny dla kobiet z rejonu Nowej Huty i okolicznych miejscowości a także dokończono remont elewacji budynku 4A. Wyremontowano także budynek kuchni szpitalnej, wydobywając spod przebudówek oryginalny</w:t>
      </w:r>
      <w:r w:rsidR="00187D10">
        <w:rPr>
          <w:rFonts w:ascii="Times New Roman" w:hAnsi="Times New Roman" w:cs="Times New Roman"/>
          <w:sz w:val="24"/>
          <w:szCs w:val="24"/>
        </w:rPr>
        <w:t xml:space="preserve"> zabytkowy </w:t>
      </w:r>
      <w:r>
        <w:rPr>
          <w:rFonts w:ascii="Times New Roman" w:hAnsi="Times New Roman" w:cs="Times New Roman"/>
          <w:sz w:val="24"/>
          <w:szCs w:val="24"/>
        </w:rPr>
        <w:t>detal architektoniczny</w:t>
      </w:r>
      <w:r w:rsidR="00187D10">
        <w:rPr>
          <w:rFonts w:ascii="Times New Roman" w:hAnsi="Times New Roman" w:cs="Times New Roman"/>
          <w:sz w:val="24"/>
          <w:szCs w:val="24"/>
        </w:rPr>
        <w:t xml:space="preserve">. W </w:t>
      </w:r>
      <w:r w:rsidR="00526CB5">
        <w:rPr>
          <w:rFonts w:ascii="Times New Roman" w:hAnsi="Times New Roman" w:cs="Times New Roman"/>
          <w:sz w:val="24"/>
          <w:szCs w:val="24"/>
        </w:rPr>
        <w:t>I</w:t>
      </w:r>
      <w:r w:rsidR="00187D10">
        <w:rPr>
          <w:rFonts w:ascii="Times New Roman" w:hAnsi="Times New Roman" w:cs="Times New Roman"/>
          <w:sz w:val="24"/>
          <w:szCs w:val="24"/>
        </w:rPr>
        <w:t xml:space="preserve">nterdyscyplinarnym </w:t>
      </w:r>
      <w:r w:rsidR="00526CB5">
        <w:rPr>
          <w:rFonts w:ascii="Times New Roman" w:hAnsi="Times New Roman" w:cs="Times New Roman"/>
          <w:sz w:val="24"/>
          <w:szCs w:val="24"/>
        </w:rPr>
        <w:t>C</w:t>
      </w:r>
      <w:r w:rsidR="00187D10">
        <w:rPr>
          <w:rFonts w:ascii="Times New Roman" w:hAnsi="Times New Roman" w:cs="Times New Roman"/>
          <w:sz w:val="24"/>
          <w:szCs w:val="24"/>
        </w:rPr>
        <w:t xml:space="preserve">entrum </w:t>
      </w:r>
      <w:r w:rsidR="00526CB5">
        <w:rPr>
          <w:rFonts w:ascii="Times New Roman" w:hAnsi="Times New Roman" w:cs="Times New Roman"/>
          <w:sz w:val="24"/>
          <w:szCs w:val="24"/>
        </w:rPr>
        <w:t>T</w:t>
      </w:r>
      <w:r w:rsidR="00187D10">
        <w:rPr>
          <w:rFonts w:ascii="Times New Roman" w:hAnsi="Times New Roman" w:cs="Times New Roman"/>
          <w:sz w:val="24"/>
          <w:szCs w:val="24"/>
        </w:rPr>
        <w:t>erapii uruchomiono również prac</w:t>
      </w:r>
      <w:r w:rsidR="00526CB5">
        <w:rPr>
          <w:rFonts w:ascii="Times New Roman" w:hAnsi="Times New Roman" w:cs="Times New Roman"/>
          <w:sz w:val="24"/>
          <w:szCs w:val="24"/>
        </w:rPr>
        <w:t>ownie ceramiczną tworząc kolejną</w:t>
      </w:r>
      <w:r w:rsidR="00187D10">
        <w:rPr>
          <w:rFonts w:ascii="Times New Roman" w:hAnsi="Times New Roman" w:cs="Times New Roman"/>
          <w:sz w:val="24"/>
          <w:szCs w:val="24"/>
        </w:rPr>
        <w:t xml:space="preserve"> możliwość podjęcia aktywności</w:t>
      </w:r>
      <w:r w:rsidR="00526CB5">
        <w:rPr>
          <w:rFonts w:ascii="Times New Roman" w:hAnsi="Times New Roman" w:cs="Times New Roman"/>
          <w:sz w:val="24"/>
          <w:szCs w:val="24"/>
        </w:rPr>
        <w:t xml:space="preserve"> bardzo</w:t>
      </w:r>
      <w:r w:rsidR="00187D10">
        <w:rPr>
          <w:rFonts w:ascii="Times New Roman" w:hAnsi="Times New Roman" w:cs="Times New Roman"/>
          <w:sz w:val="24"/>
          <w:szCs w:val="24"/>
        </w:rPr>
        <w:t xml:space="preserve"> pomocn</w:t>
      </w:r>
      <w:r w:rsidR="00526CB5">
        <w:rPr>
          <w:rFonts w:ascii="Times New Roman" w:hAnsi="Times New Roman" w:cs="Times New Roman"/>
          <w:sz w:val="24"/>
          <w:szCs w:val="24"/>
        </w:rPr>
        <w:t>ej w procesie zdrowienia</w:t>
      </w:r>
      <w:r w:rsidR="00187D10">
        <w:rPr>
          <w:rFonts w:ascii="Times New Roman" w:hAnsi="Times New Roman" w:cs="Times New Roman"/>
          <w:sz w:val="24"/>
          <w:szCs w:val="24"/>
        </w:rPr>
        <w:t xml:space="preserve">. Realizacja obu powyższych priorytetów znajduje swój wyraz w </w:t>
      </w:r>
      <w:r w:rsidR="00526CB5">
        <w:rPr>
          <w:rFonts w:ascii="Times New Roman" w:hAnsi="Times New Roman" w:cs="Times New Roman"/>
          <w:sz w:val="24"/>
          <w:szCs w:val="24"/>
        </w:rPr>
        <w:t>p</w:t>
      </w:r>
      <w:r w:rsidR="00526CB5">
        <w:rPr>
          <w:rFonts w:ascii="Times New Roman" w:hAnsi="Times New Roman" w:cs="Times New Roman"/>
          <w:sz w:val="24"/>
          <w:szCs w:val="24"/>
        </w:rPr>
        <w:t>rowadzonych dwa razy do roku badaniach satysfakcji</w:t>
      </w:r>
      <w:r w:rsidR="00526CB5">
        <w:rPr>
          <w:rFonts w:ascii="Times New Roman" w:hAnsi="Times New Roman" w:cs="Times New Roman"/>
          <w:sz w:val="24"/>
          <w:szCs w:val="24"/>
        </w:rPr>
        <w:t xml:space="preserve"> czyli </w:t>
      </w:r>
      <w:r w:rsidR="00187D10">
        <w:rPr>
          <w:rFonts w:ascii="Times New Roman" w:hAnsi="Times New Roman" w:cs="Times New Roman"/>
          <w:sz w:val="24"/>
          <w:szCs w:val="24"/>
        </w:rPr>
        <w:t xml:space="preserve">ocenach, jakie pacjenci wystawiają </w:t>
      </w:r>
      <w:r w:rsidR="00526CB5">
        <w:rPr>
          <w:rFonts w:ascii="Times New Roman" w:hAnsi="Times New Roman" w:cs="Times New Roman"/>
          <w:sz w:val="24"/>
          <w:szCs w:val="24"/>
        </w:rPr>
        <w:t>S</w:t>
      </w:r>
      <w:r w:rsidR="00187D10">
        <w:rPr>
          <w:rFonts w:ascii="Times New Roman" w:hAnsi="Times New Roman" w:cs="Times New Roman"/>
          <w:sz w:val="24"/>
          <w:szCs w:val="24"/>
        </w:rPr>
        <w:t>zpitalowi i oferowanej</w:t>
      </w:r>
      <w:r w:rsidR="00526CB5">
        <w:rPr>
          <w:rFonts w:ascii="Times New Roman" w:hAnsi="Times New Roman" w:cs="Times New Roman"/>
          <w:sz w:val="24"/>
          <w:szCs w:val="24"/>
        </w:rPr>
        <w:t xml:space="preserve"> przezeń</w:t>
      </w:r>
      <w:r w:rsidR="00187D10">
        <w:rPr>
          <w:rFonts w:ascii="Times New Roman" w:hAnsi="Times New Roman" w:cs="Times New Roman"/>
          <w:sz w:val="24"/>
          <w:szCs w:val="24"/>
        </w:rPr>
        <w:t xml:space="preserve"> opiece. </w:t>
      </w:r>
    </w:p>
    <w:p w:rsidR="00942EDC" w:rsidRDefault="00187D10" w:rsidP="00CD7B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D10">
        <w:rPr>
          <w:rFonts w:ascii="Times New Roman" w:hAnsi="Times New Roman" w:cs="Times New Roman"/>
          <w:b/>
          <w:sz w:val="24"/>
          <w:szCs w:val="24"/>
        </w:rPr>
        <w:lastRenderedPageBreak/>
        <w:t>Dobre zarządzanie</w:t>
      </w:r>
      <w:r>
        <w:rPr>
          <w:rFonts w:ascii="Times New Roman" w:hAnsi="Times New Roman" w:cs="Times New Roman"/>
          <w:sz w:val="24"/>
          <w:szCs w:val="24"/>
        </w:rPr>
        <w:t xml:space="preserve"> to kolejny priorytet w strategii Szpitala</w:t>
      </w:r>
      <w:r w:rsidR="00D84D30">
        <w:rPr>
          <w:rFonts w:ascii="Times New Roman" w:hAnsi="Times New Roman" w:cs="Times New Roman"/>
          <w:sz w:val="24"/>
          <w:szCs w:val="24"/>
        </w:rPr>
        <w:t xml:space="preserve">. Przeprowadzony we wrześniu </w:t>
      </w:r>
      <w:r w:rsidR="00526CB5">
        <w:rPr>
          <w:rFonts w:ascii="Times New Roman" w:hAnsi="Times New Roman" w:cs="Times New Roman"/>
          <w:sz w:val="24"/>
          <w:szCs w:val="24"/>
        </w:rPr>
        <w:t xml:space="preserve">zewnętrzny </w:t>
      </w:r>
      <w:r w:rsidR="00D84D30">
        <w:rPr>
          <w:rFonts w:ascii="Times New Roman" w:hAnsi="Times New Roman" w:cs="Times New Roman"/>
          <w:sz w:val="24"/>
          <w:szCs w:val="24"/>
        </w:rPr>
        <w:t xml:space="preserve">audyt </w:t>
      </w:r>
      <w:r w:rsidR="00526CB5">
        <w:rPr>
          <w:rFonts w:ascii="Times New Roman" w:hAnsi="Times New Roman" w:cs="Times New Roman"/>
          <w:sz w:val="24"/>
          <w:szCs w:val="24"/>
        </w:rPr>
        <w:t xml:space="preserve">stale uzupełnianego </w:t>
      </w:r>
      <w:r w:rsidR="00D84D30">
        <w:rPr>
          <w:rFonts w:ascii="Times New Roman" w:hAnsi="Times New Roman" w:cs="Times New Roman"/>
          <w:sz w:val="24"/>
          <w:szCs w:val="24"/>
        </w:rPr>
        <w:t xml:space="preserve">systemu zarządzania jakością ISO 9001 uzyskał pozytywna ocenę. Utworzenie wspomnianych już nowych jednostek także wymagało wysiłku organizacyjnego. </w:t>
      </w:r>
      <w:r w:rsidR="00526CB5">
        <w:rPr>
          <w:rFonts w:ascii="Times New Roman" w:hAnsi="Times New Roman" w:cs="Times New Roman"/>
          <w:sz w:val="24"/>
          <w:szCs w:val="24"/>
        </w:rPr>
        <w:t>Podwyżki płac zakończyły też trwający spór zbiorowy z</w:t>
      </w:r>
      <w:r w:rsidR="00881903">
        <w:rPr>
          <w:rFonts w:ascii="Times New Roman" w:hAnsi="Times New Roman" w:cs="Times New Roman"/>
          <w:sz w:val="24"/>
          <w:szCs w:val="24"/>
        </w:rPr>
        <w:t xml:space="preserve">  działającymi w Szpitalu </w:t>
      </w:r>
      <w:r w:rsidR="00526CB5">
        <w:rPr>
          <w:rFonts w:ascii="Times New Roman" w:hAnsi="Times New Roman" w:cs="Times New Roman"/>
          <w:sz w:val="24"/>
          <w:szCs w:val="24"/>
        </w:rPr>
        <w:t>związkami zawodowymi.</w:t>
      </w:r>
      <w:r w:rsidR="00D84D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859" w:rsidRDefault="00C84327" w:rsidP="00CD7B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Czwarty priorytet w strategii Szpitala to </w:t>
      </w:r>
      <w:r w:rsidRPr="00C84327">
        <w:rPr>
          <w:rFonts w:ascii="Times New Roman" w:hAnsi="Times New Roman" w:cs="Times New Roman"/>
          <w:b/>
          <w:sz w:val="24"/>
          <w:szCs w:val="24"/>
        </w:rPr>
        <w:t>uczenie się i dzielenie swoj</w:t>
      </w:r>
      <w:r>
        <w:rPr>
          <w:rFonts w:ascii="Times New Roman" w:hAnsi="Times New Roman" w:cs="Times New Roman"/>
          <w:b/>
          <w:sz w:val="24"/>
          <w:szCs w:val="24"/>
        </w:rPr>
        <w:t>ą wiedzą.</w:t>
      </w:r>
      <w:r>
        <w:rPr>
          <w:rFonts w:ascii="Times New Roman" w:hAnsi="Times New Roman" w:cs="Times New Roman"/>
          <w:sz w:val="24"/>
          <w:szCs w:val="24"/>
        </w:rPr>
        <w:t xml:space="preserve"> Aby lepiej go realizować w </w:t>
      </w:r>
      <w:r w:rsidR="00881903" w:rsidRPr="00881903">
        <w:rPr>
          <w:rFonts w:ascii="Times New Roman" w:hAnsi="Times New Roman" w:cs="Times New Roman"/>
          <w:sz w:val="24"/>
          <w:szCs w:val="24"/>
        </w:rPr>
        <w:t xml:space="preserve">mijającym roku </w:t>
      </w:r>
      <w:r w:rsidR="00881903">
        <w:rPr>
          <w:rFonts w:ascii="Times New Roman" w:hAnsi="Times New Roman" w:cs="Times New Roman"/>
          <w:sz w:val="24"/>
          <w:szCs w:val="24"/>
        </w:rPr>
        <w:t>rozpoczął intensywną działalność utworzony w Szpitalu Ośrodek Edukacji, Badań i Rozwoju. Wśród projektów edukacyjnych wymienić należy duży projekt „Kontakt w leczeniu – szkolenia dla personelu medycznego i niemedycznego (lekarze, pielęgniarki, rejestratorzy/rejestratorki oraz farmaceuci) w zakresie kontaktu z pacjentem cierpiącym na zaburzenia psychiczne i jego rodziną”. Projekt przewiduje przeszkolenie w 2018 roku 2.500 osób z Małopolski i Podkarpacia</w:t>
      </w:r>
      <w:r w:rsidR="0015797C">
        <w:rPr>
          <w:rFonts w:ascii="Times New Roman" w:hAnsi="Times New Roman" w:cs="Times New Roman"/>
          <w:sz w:val="24"/>
          <w:szCs w:val="24"/>
        </w:rPr>
        <w:t xml:space="preserve">, wśród projektów badawczych – </w:t>
      </w:r>
      <w:r>
        <w:rPr>
          <w:rFonts w:ascii="Times New Roman" w:hAnsi="Times New Roman" w:cs="Times New Roman"/>
          <w:sz w:val="24"/>
          <w:szCs w:val="24"/>
        </w:rPr>
        <w:t xml:space="preserve">oparte na metodologii wypracowanej w Niemczech </w:t>
      </w:r>
      <w:r w:rsidR="0015797C">
        <w:rPr>
          <w:rFonts w:ascii="Times New Roman" w:hAnsi="Times New Roman" w:cs="Times New Roman"/>
          <w:sz w:val="24"/>
          <w:szCs w:val="24"/>
        </w:rPr>
        <w:t xml:space="preserve">badanie odczuć pacjentów oddziałów </w:t>
      </w:r>
      <w:proofErr w:type="spellStart"/>
      <w:r w:rsidR="0015797C">
        <w:rPr>
          <w:rFonts w:ascii="Times New Roman" w:hAnsi="Times New Roman" w:cs="Times New Roman"/>
          <w:sz w:val="24"/>
          <w:szCs w:val="24"/>
        </w:rPr>
        <w:t>przyjęciowych</w:t>
      </w:r>
      <w:proofErr w:type="spellEnd"/>
      <w:r w:rsidR="0015797C">
        <w:rPr>
          <w:rFonts w:ascii="Times New Roman" w:hAnsi="Times New Roman" w:cs="Times New Roman"/>
          <w:sz w:val="24"/>
          <w:szCs w:val="24"/>
        </w:rPr>
        <w:t xml:space="preserve"> z pierwszych dni hospitalizacji, a wśród działań prorozwojowych opracowanie modelu Lokalnego Centrum Środowiskowej Opieki Psychiatrycznej, który z niewielkimi zmianami wprowadzany będzie w przyszłym roku przez Ministerstwo Zdrowia w ramach tak zwanego pilotażu zreformowanej opieki psychiatrycznej. </w:t>
      </w:r>
      <w:r>
        <w:rPr>
          <w:rFonts w:ascii="Times New Roman" w:hAnsi="Times New Roman" w:cs="Times New Roman"/>
          <w:sz w:val="24"/>
          <w:szCs w:val="24"/>
        </w:rPr>
        <w:t xml:space="preserve"> Odbywały się także spotkania osób prowadzących własne badania naukowe, między innymi na temat przeciwdziałania agresji wobec personelu</w:t>
      </w:r>
      <w:r w:rsidR="009309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0980" w:rsidRDefault="00930980" w:rsidP="00CD7B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Piąty cel, jaki postawił sobie Szpital w strategii to </w:t>
      </w:r>
      <w:r w:rsidRPr="00930980">
        <w:rPr>
          <w:rFonts w:ascii="Times New Roman" w:hAnsi="Times New Roman" w:cs="Times New Roman"/>
          <w:b/>
          <w:sz w:val="24"/>
          <w:szCs w:val="24"/>
        </w:rPr>
        <w:t>troska o dziedzictwo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30980">
        <w:rPr>
          <w:rFonts w:ascii="Times New Roman" w:hAnsi="Times New Roman" w:cs="Times New Roman"/>
          <w:sz w:val="24"/>
          <w:szCs w:val="24"/>
        </w:rPr>
        <w:t>Wspomniane już remonty konserwatorskie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modelowy, dzięki wydobyciu, ukrytych przez kolejne „modernizacje” elementów </w:t>
      </w:r>
      <w:r>
        <w:rPr>
          <w:rFonts w:ascii="Times New Roman" w:hAnsi="Times New Roman" w:cs="Times New Roman"/>
          <w:sz w:val="24"/>
          <w:szCs w:val="24"/>
        </w:rPr>
        <w:t>zabytkowych</w:t>
      </w:r>
      <w:r>
        <w:rPr>
          <w:rFonts w:ascii="Times New Roman" w:hAnsi="Times New Roman" w:cs="Times New Roman"/>
          <w:sz w:val="24"/>
          <w:szCs w:val="24"/>
        </w:rPr>
        <w:t xml:space="preserve"> remont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budynku Kuchni szpitalnej, czy remont konserwatorski i modernizacja budynku oddziału 6B, przybliżają przywrócenie zespołowi pierwotnej architektonicznej ś</w:t>
      </w:r>
      <w:r w:rsidR="006A7CF6">
        <w:rPr>
          <w:rFonts w:ascii="Times New Roman" w:hAnsi="Times New Roman" w:cs="Times New Roman"/>
          <w:sz w:val="24"/>
          <w:szCs w:val="24"/>
        </w:rPr>
        <w:t xml:space="preserve">wietności. Jubileusz stulecia z kolei stał się z kolei – dzięki </w:t>
      </w:r>
      <w:r w:rsidR="006A7CF6">
        <w:rPr>
          <w:rFonts w:ascii="Times New Roman" w:hAnsi="Times New Roman" w:cs="Times New Roman"/>
          <w:sz w:val="24"/>
          <w:szCs w:val="24"/>
        </w:rPr>
        <w:lastRenderedPageBreak/>
        <w:t>badaniom archiwalnym i źródłowym – okazją do przypomnienia zapomnianych momentów z dziejów Zakładu, a później Szpitala w Kobierzynie. W mijającym roku przypadła także 75-ta rocznica dokonanej przez Niemców eksterminacji pacjentów zakłady w 1942 roku. Obchody wzbogacone zostały przez wydarzeni</w:t>
      </w:r>
      <w:r w:rsidR="00DC0D0C">
        <w:rPr>
          <w:rFonts w:ascii="Times New Roman" w:hAnsi="Times New Roman" w:cs="Times New Roman"/>
          <w:sz w:val="24"/>
          <w:szCs w:val="24"/>
        </w:rPr>
        <w:t>a</w:t>
      </w:r>
      <w:r w:rsidR="006A7CF6">
        <w:rPr>
          <w:rFonts w:ascii="Times New Roman" w:hAnsi="Times New Roman" w:cs="Times New Roman"/>
          <w:sz w:val="24"/>
          <w:szCs w:val="24"/>
        </w:rPr>
        <w:t xml:space="preserve"> towarzyszące </w:t>
      </w:r>
      <w:r w:rsidR="00DC0D0C">
        <w:rPr>
          <w:rFonts w:ascii="Times New Roman" w:hAnsi="Times New Roman" w:cs="Times New Roman"/>
          <w:sz w:val="24"/>
          <w:szCs w:val="24"/>
        </w:rPr>
        <w:t xml:space="preserve">– tak zwane „Spacery aksjologiczne” do miejsc na terenie zespołu związanych z eksterminacją oraz dyskusję na temat wartości ludzkiego życia także osób dotkniętych chorobą i niepełnosprawnością. </w:t>
      </w:r>
    </w:p>
    <w:p w:rsidR="00DC0D0C" w:rsidRPr="00930980" w:rsidRDefault="00DC0D0C" w:rsidP="00CD7B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Ostatni priorytet to </w:t>
      </w:r>
      <w:proofErr w:type="spellStart"/>
      <w:r w:rsidRPr="00DC0D0C">
        <w:rPr>
          <w:rFonts w:ascii="Times New Roman" w:hAnsi="Times New Roman" w:cs="Times New Roman"/>
          <w:b/>
          <w:sz w:val="24"/>
          <w:szCs w:val="24"/>
        </w:rPr>
        <w:t>destygmatyzacja</w:t>
      </w:r>
      <w:proofErr w:type="spellEnd"/>
      <w:r w:rsidRPr="00DC0D0C">
        <w:rPr>
          <w:rFonts w:ascii="Times New Roman" w:hAnsi="Times New Roman" w:cs="Times New Roman"/>
          <w:b/>
          <w:sz w:val="24"/>
          <w:szCs w:val="24"/>
        </w:rPr>
        <w:t xml:space="preserve"> miejsca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C0D0C">
        <w:rPr>
          <w:rFonts w:ascii="Times New Roman" w:hAnsi="Times New Roman" w:cs="Times New Roman"/>
          <w:sz w:val="24"/>
          <w:szCs w:val="24"/>
        </w:rPr>
        <w:t>jakim jest Kobierzy</w:t>
      </w:r>
      <w:r>
        <w:rPr>
          <w:rFonts w:ascii="Times New Roman" w:hAnsi="Times New Roman" w:cs="Times New Roman"/>
          <w:sz w:val="24"/>
          <w:szCs w:val="24"/>
        </w:rPr>
        <w:t xml:space="preserve">ński Szpital. Mijający rok także za sprawą Jubileuszu stulecia pozwolił przekonać jeszcze więcej osób niż w latach poprzednich, że jest to miejsce piękne, bezpieczne i warte odwiedzenia. </w:t>
      </w:r>
      <w:r w:rsidR="00391490">
        <w:rPr>
          <w:rFonts w:ascii="Times New Roman" w:hAnsi="Times New Roman" w:cs="Times New Roman"/>
          <w:sz w:val="24"/>
          <w:szCs w:val="24"/>
        </w:rPr>
        <w:t xml:space="preserve">Służyły temu spacery-oprowadzania </w:t>
      </w:r>
      <w:r>
        <w:rPr>
          <w:rFonts w:ascii="Times New Roman" w:hAnsi="Times New Roman" w:cs="Times New Roman"/>
          <w:sz w:val="24"/>
          <w:szCs w:val="24"/>
        </w:rPr>
        <w:t xml:space="preserve">organizowane w ramach cyklu „Kobierzyn cztery pory roku”, </w:t>
      </w:r>
      <w:r w:rsidR="00391490">
        <w:rPr>
          <w:rFonts w:ascii="Times New Roman" w:hAnsi="Times New Roman" w:cs="Times New Roman"/>
          <w:sz w:val="24"/>
          <w:szCs w:val="24"/>
        </w:rPr>
        <w:t>a także dostępna od lutego 2016 r. wystawa „Uważaj na głowę” pokazująca chorowanie, leczenie i zdrowienie oczami osób po kryzysach psychicznych z ich punktu widzenia (od momentu otwarcia odwiedziło ją już około 3.000 osób, w tym grupy studentów pielęgniarstwa, socjologii-pracy socjalnej, fizjoterapii, a nawet prawa czy stosunków międzynarodowych). Wiele dla destygmatyzacji miejsca zrobił film nakręcony z okazji stulecia oraz książka pani Krystyny Rożnowskiej „Można oszaleć”. Media zainteresowały się szczególnie piknikiem rodzinnym zorganizowanym w ramach inauguracji obchodów jubileuszu w maju 2017 r.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D8D" w:rsidRPr="00EF4760" w:rsidRDefault="00E878F7" w:rsidP="0034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760">
        <w:rPr>
          <w:rFonts w:ascii="Times New Roman" w:hAnsi="Times New Roman" w:cs="Times New Roman"/>
          <w:sz w:val="24"/>
          <w:szCs w:val="24"/>
        </w:rPr>
        <w:t>Maciej Bóbr</w:t>
      </w:r>
    </w:p>
    <w:p w:rsidR="00E878F7" w:rsidRPr="00EF4760" w:rsidRDefault="00E878F7" w:rsidP="0034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760">
        <w:rPr>
          <w:rFonts w:ascii="Times New Roman" w:hAnsi="Times New Roman" w:cs="Times New Roman"/>
          <w:sz w:val="24"/>
          <w:szCs w:val="24"/>
        </w:rPr>
        <w:t>Rzecznik Prasowy</w:t>
      </w:r>
    </w:p>
    <w:p w:rsidR="00E878F7" w:rsidRPr="00EF4760" w:rsidRDefault="00E878F7" w:rsidP="0034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760">
        <w:rPr>
          <w:rFonts w:ascii="Times New Roman" w:hAnsi="Times New Roman" w:cs="Times New Roman"/>
          <w:sz w:val="24"/>
          <w:szCs w:val="24"/>
        </w:rPr>
        <w:t xml:space="preserve">Szpitala Specjalistycznego </w:t>
      </w:r>
    </w:p>
    <w:p w:rsidR="00E878F7" w:rsidRPr="00EF4760" w:rsidRDefault="00E878F7" w:rsidP="0034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760">
        <w:rPr>
          <w:rFonts w:ascii="Times New Roman" w:hAnsi="Times New Roman" w:cs="Times New Roman"/>
          <w:sz w:val="24"/>
          <w:szCs w:val="24"/>
        </w:rPr>
        <w:t>Im. dr. Józefa Babińskiego w Krakwie</w:t>
      </w:r>
    </w:p>
    <w:p w:rsidR="00C80D8D" w:rsidRPr="00EF4760" w:rsidRDefault="00C80D8D">
      <w:pPr>
        <w:rPr>
          <w:rFonts w:ascii="Times New Roman" w:hAnsi="Times New Roman" w:cs="Times New Roman"/>
          <w:b/>
          <w:sz w:val="24"/>
          <w:szCs w:val="24"/>
        </w:rPr>
      </w:pPr>
    </w:p>
    <w:sectPr w:rsidR="00C80D8D" w:rsidRPr="00EF476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BC1" w:rsidRDefault="00456BC1" w:rsidP="000C5802">
      <w:pPr>
        <w:spacing w:after="0" w:line="240" w:lineRule="auto"/>
      </w:pPr>
      <w:r>
        <w:separator/>
      </w:r>
    </w:p>
  </w:endnote>
  <w:endnote w:type="continuationSeparator" w:id="0">
    <w:p w:rsidR="00456BC1" w:rsidRDefault="00456BC1" w:rsidP="000C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003" w:rsidRPr="001011F5" w:rsidRDefault="009E7003" w:rsidP="009E7003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</w:pPr>
    <w:r w:rsidRPr="001011F5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Szpital Specjalistyczny im. dr. Józefa Babińskiego SPZOZ w Krakowie</w:t>
    </w:r>
  </w:p>
  <w:p w:rsidR="009E7003" w:rsidRPr="001011F5" w:rsidRDefault="009E7003" w:rsidP="009E7003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 w:rsidRPr="001011F5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Rzecznik Prasowy Maciej Bóbr, tel. </w:t>
    </w:r>
    <w:r w:rsidRPr="001011F5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+48 12 652 44 69,</w:t>
    </w:r>
    <w:r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  <w:proofErr w:type="spellStart"/>
    <w:r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kom</w:t>
    </w:r>
    <w:proofErr w:type="spellEnd"/>
    <w:r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. 881-940-515,</w:t>
    </w:r>
    <w:r w:rsidRPr="001011F5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fax</w:t>
    </w:r>
    <w:r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.</w:t>
    </w:r>
    <w:r w:rsidRPr="001011F5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12-262 13 35,</w:t>
    </w:r>
    <w:r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</w:p>
  <w:p w:rsidR="009E7003" w:rsidRPr="001011F5" w:rsidRDefault="009E7003" w:rsidP="009E7003">
    <w:pPr>
      <w:widowControl w:val="0"/>
      <w:suppressAutoHyphens/>
      <w:spacing w:after="0" w:line="240" w:lineRule="auto"/>
      <w:jc w:val="center"/>
      <w:rPr>
        <w:rStyle w:val="Hipercze"/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 w:rsidRPr="001011F5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e-mail.: </w:t>
    </w:r>
    <w:hyperlink r:id="rId1" w:history="1">
      <w:r w:rsidRPr="001011F5">
        <w:rPr>
          <w:rStyle w:val="Hipercze"/>
          <w:rFonts w:ascii="Book Antiqua" w:eastAsia="Lucida Sans Unicode" w:hAnsi="Book Antiqua" w:cs="Mangal"/>
          <w:b/>
          <w:kern w:val="2"/>
          <w:sz w:val="18"/>
          <w:szCs w:val="18"/>
          <w:lang w:val="en-US" w:eastAsia="hi-IN" w:bidi="hi-IN"/>
        </w:rPr>
        <w:t>maciej.bobr@babinski.pl</w:t>
      </w:r>
    </w:hyperlink>
    <w:r w:rsidRPr="001011F5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, </w:t>
    </w:r>
    <w:hyperlink r:id="rId2" w:history="1">
      <w:r w:rsidRPr="001011F5">
        <w:rPr>
          <w:rStyle w:val="Hipercze"/>
          <w:rFonts w:ascii="Book Antiqua" w:eastAsia="Lucida Sans Unicode" w:hAnsi="Book Antiqua" w:cs="Mangal"/>
          <w:b/>
          <w:kern w:val="2"/>
          <w:sz w:val="18"/>
          <w:szCs w:val="18"/>
          <w:lang w:val="en-US" w:eastAsia="hi-IN" w:bidi="hi-IN"/>
        </w:rPr>
        <w:t>www.babinski.pl</w:t>
      </w:r>
    </w:hyperlink>
    <w:r w:rsidRPr="001011F5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</w:p>
  <w:p w:rsidR="009E7003" w:rsidRPr="001011F5" w:rsidRDefault="009E7003" w:rsidP="009E7003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</w:pPr>
    <w:r w:rsidRPr="001011F5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Wszystkie informacje prasowe adresowane do przedstawicieli mediów znajdziecie Państwo na </w:t>
    </w:r>
    <w:r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>s</w:t>
    </w:r>
    <w:r w:rsidRPr="001011F5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tronie </w:t>
    </w:r>
    <w:hyperlink r:id="rId3" w:history="1">
      <w:r w:rsidRPr="001011F5">
        <w:rPr>
          <w:rStyle w:val="Hipercze"/>
          <w:rFonts w:ascii="Book Antiqua" w:eastAsia="Lucida Sans Unicode" w:hAnsi="Book Antiqua" w:cs="Mangal"/>
          <w:b/>
          <w:kern w:val="2"/>
          <w:sz w:val="18"/>
          <w:szCs w:val="18"/>
          <w:lang w:eastAsia="hi-IN" w:bidi="hi-IN"/>
        </w:rPr>
        <w:t>https://babinski.pl/infromacje-dla-przedstawicieli-mediow/</w:t>
      </w:r>
    </w:hyperlink>
    <w:r w:rsidRPr="001011F5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 </w:t>
    </w:r>
  </w:p>
  <w:p w:rsidR="009E7003" w:rsidRDefault="009E7003" w:rsidP="009E7003">
    <w:pPr>
      <w:pStyle w:val="Stopka"/>
      <w:jc w:val="center"/>
    </w:pPr>
    <w:r w:rsidRPr="00E94EAC">
      <w:rPr>
        <w:rFonts w:ascii="Calibri" w:eastAsia="Calibri" w:hAnsi="Calibri" w:cs="Times New Roman"/>
        <w:i/>
        <w:noProof/>
        <w:sz w:val="12"/>
        <w:szCs w:val="12"/>
        <w:lang w:eastAsia="pl-PL"/>
      </w:rPr>
      <w:drawing>
        <wp:inline distT="0" distB="0" distL="0" distR="0" wp14:anchorId="3B50F90B" wp14:editId="2C6EDF68">
          <wp:extent cx="1028700" cy="476250"/>
          <wp:effectExtent l="0" t="0" r="0" b="0"/>
          <wp:docPr id="6" name="Obraz 6" descr="Opis: C:\Users\szaraniecr\Desktop\client_logo_ISO_900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Users\szaraniecr\Desktop\client_logo_ISO_9001.bm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94EAC">
      <w:rPr>
        <w:rFonts w:ascii="Palatino Linotype" w:eastAsia="Calibri" w:hAnsi="Palatino Linotype" w:cs="Tahoma"/>
        <w:noProof/>
        <w:lang w:eastAsia="pl-PL"/>
      </w:rPr>
      <w:drawing>
        <wp:inline distT="0" distB="0" distL="0" distR="0" wp14:anchorId="347D6C67" wp14:editId="4AB47A2B">
          <wp:extent cx="1009650" cy="457200"/>
          <wp:effectExtent l="0" t="0" r="0" b="0"/>
          <wp:docPr id="7" name="Obraz 7" descr="Opis: C:\Users\szaraniecr\AppData\Local\Temp\client_logo_ISO_14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szaraniecr\AppData\Local\Temp\client_logo_ISO_14001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94EAC">
      <w:rPr>
        <w:rFonts w:ascii="Book Antiqua" w:eastAsia="Calibri" w:hAnsi="Book Antiqua" w:cs="Times New Roman"/>
        <w:noProof/>
        <w:sz w:val="16"/>
        <w:szCs w:val="16"/>
        <w:lang w:eastAsia="pl-PL"/>
      </w:rPr>
      <w:drawing>
        <wp:inline distT="0" distB="0" distL="0" distR="0" wp14:anchorId="08BF99CB" wp14:editId="397BAFE0">
          <wp:extent cx="1200150" cy="50482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94EAC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91707E1" wp14:editId="639624F8">
          <wp:extent cx="809625" cy="428625"/>
          <wp:effectExtent l="0" t="0" r="9525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BC1" w:rsidRDefault="00456BC1" w:rsidP="000C5802">
      <w:pPr>
        <w:spacing w:after="0" w:line="240" w:lineRule="auto"/>
      </w:pPr>
      <w:r>
        <w:separator/>
      </w:r>
    </w:p>
  </w:footnote>
  <w:footnote w:type="continuationSeparator" w:id="0">
    <w:p w:rsidR="00456BC1" w:rsidRDefault="00456BC1" w:rsidP="000C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2" w:rsidRDefault="00565CE4" w:rsidP="00565CE4">
    <w:pPr>
      <w:widowControl w:val="0"/>
      <w:tabs>
        <w:tab w:val="center" w:pos="4536"/>
        <w:tab w:val="left" w:pos="5895"/>
      </w:tabs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</w:pP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="000C5802">
      <w:rPr>
        <w:rFonts w:ascii="Book Antiqua" w:eastAsia="Lucida Sans Unicode" w:hAnsi="Book Antiqua" w:cs="Mangal"/>
        <w:b/>
        <w:bCs/>
        <w:noProof/>
        <w:kern w:val="2"/>
        <w:sz w:val="20"/>
        <w:szCs w:val="20"/>
        <w:lang w:eastAsia="pl-PL"/>
      </w:rPr>
      <w:drawing>
        <wp:inline distT="0" distB="0" distL="0" distR="0" wp14:anchorId="3DEDD5DD" wp14:editId="68325454">
          <wp:extent cx="1190625" cy="10001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</w:p>
  <w:p w:rsidR="000C5802" w:rsidRPr="007A1DF0" w:rsidRDefault="000C5802" w:rsidP="00C80D8D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>Szpital Specjalistyczny</w:t>
    </w:r>
  </w:p>
  <w:p w:rsidR="000C5802" w:rsidRPr="007A1DF0" w:rsidRDefault="000C5802" w:rsidP="00C80D8D"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6780"/>
      </w:tabs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>im. dr. Józefa Babińskiego</w:t>
    </w:r>
    <w:r w:rsidR="00C80D8D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 xml:space="preserve"> w Krakowie</w:t>
    </w:r>
  </w:p>
  <w:p w:rsidR="000C5802" w:rsidRPr="007A1DF0" w:rsidRDefault="000C5802" w:rsidP="00C80D8D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  <w:r w:rsidRPr="007A1DF0"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  <w:t>Samodzielny Publiczny Zakład Opieki Zdrowotnej</w:t>
    </w:r>
  </w:p>
  <w:p w:rsidR="000C5802" w:rsidRPr="007A1DF0" w:rsidRDefault="000C5802" w:rsidP="000C5802">
    <w:pPr>
      <w:widowControl w:val="0"/>
      <w:suppressLineNumbers/>
      <w:pBdr>
        <w:bottom w:val="double" w:sz="2" w:space="0" w:color="808080"/>
      </w:pBdr>
      <w:suppressAutoHyphens/>
      <w:spacing w:after="283" w:line="240" w:lineRule="auto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63410965"/>
    <w:multiLevelType w:val="hybridMultilevel"/>
    <w:tmpl w:val="07F6E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02"/>
    <w:rsid w:val="0003090A"/>
    <w:rsid w:val="000337CA"/>
    <w:rsid w:val="0005316B"/>
    <w:rsid w:val="000A2E9F"/>
    <w:rsid w:val="000C5802"/>
    <w:rsid w:val="000D41E7"/>
    <w:rsid w:val="000E5F40"/>
    <w:rsid w:val="000E6C49"/>
    <w:rsid w:val="000F29C2"/>
    <w:rsid w:val="0011599F"/>
    <w:rsid w:val="0015797C"/>
    <w:rsid w:val="00160F40"/>
    <w:rsid w:val="00187D10"/>
    <w:rsid w:val="0019680F"/>
    <w:rsid w:val="001C124C"/>
    <w:rsid w:val="001C78C7"/>
    <w:rsid w:val="001C7FA3"/>
    <w:rsid w:val="002033A4"/>
    <w:rsid w:val="002606C2"/>
    <w:rsid w:val="00282A4F"/>
    <w:rsid w:val="002C70E4"/>
    <w:rsid w:val="002D23DA"/>
    <w:rsid w:val="00304EBE"/>
    <w:rsid w:val="00315C47"/>
    <w:rsid w:val="00343E73"/>
    <w:rsid w:val="0035387F"/>
    <w:rsid w:val="003756CE"/>
    <w:rsid w:val="00375EB7"/>
    <w:rsid w:val="00391490"/>
    <w:rsid w:val="003A5FC2"/>
    <w:rsid w:val="004042B4"/>
    <w:rsid w:val="004233CB"/>
    <w:rsid w:val="00456BC1"/>
    <w:rsid w:val="00470E32"/>
    <w:rsid w:val="00486E2A"/>
    <w:rsid w:val="004D357C"/>
    <w:rsid w:val="004E7DD8"/>
    <w:rsid w:val="00504184"/>
    <w:rsid w:val="005167B7"/>
    <w:rsid w:val="00516C43"/>
    <w:rsid w:val="00526CB5"/>
    <w:rsid w:val="00542859"/>
    <w:rsid w:val="00565CE4"/>
    <w:rsid w:val="005A4556"/>
    <w:rsid w:val="005F7E08"/>
    <w:rsid w:val="00642158"/>
    <w:rsid w:val="00643097"/>
    <w:rsid w:val="00672EAE"/>
    <w:rsid w:val="006A1AC4"/>
    <w:rsid w:val="006A7CF6"/>
    <w:rsid w:val="006C1910"/>
    <w:rsid w:val="00745F3D"/>
    <w:rsid w:val="00747D06"/>
    <w:rsid w:val="00760564"/>
    <w:rsid w:val="0077402B"/>
    <w:rsid w:val="00781D75"/>
    <w:rsid w:val="007D0211"/>
    <w:rsid w:val="007E06CA"/>
    <w:rsid w:val="0082357C"/>
    <w:rsid w:val="00824BB8"/>
    <w:rsid w:val="00826568"/>
    <w:rsid w:val="00871C30"/>
    <w:rsid w:val="00881903"/>
    <w:rsid w:val="00900DF4"/>
    <w:rsid w:val="009035C2"/>
    <w:rsid w:val="00907AB7"/>
    <w:rsid w:val="00913E3A"/>
    <w:rsid w:val="00925DD7"/>
    <w:rsid w:val="00930980"/>
    <w:rsid w:val="0093379C"/>
    <w:rsid w:val="00942EDC"/>
    <w:rsid w:val="009662B7"/>
    <w:rsid w:val="009675D5"/>
    <w:rsid w:val="00980183"/>
    <w:rsid w:val="009856D5"/>
    <w:rsid w:val="009901B9"/>
    <w:rsid w:val="009A30BA"/>
    <w:rsid w:val="009A5094"/>
    <w:rsid w:val="009D663E"/>
    <w:rsid w:val="009E7003"/>
    <w:rsid w:val="009F748B"/>
    <w:rsid w:val="00A3224B"/>
    <w:rsid w:val="00A6040C"/>
    <w:rsid w:val="00A97BB9"/>
    <w:rsid w:val="00B44B5C"/>
    <w:rsid w:val="00B61C11"/>
    <w:rsid w:val="00B74320"/>
    <w:rsid w:val="00BC3DA3"/>
    <w:rsid w:val="00BD1E40"/>
    <w:rsid w:val="00BD749C"/>
    <w:rsid w:val="00BF4F4C"/>
    <w:rsid w:val="00C115F5"/>
    <w:rsid w:val="00C13779"/>
    <w:rsid w:val="00C44C17"/>
    <w:rsid w:val="00C567AA"/>
    <w:rsid w:val="00C60C3C"/>
    <w:rsid w:val="00C626CD"/>
    <w:rsid w:val="00C80D8D"/>
    <w:rsid w:val="00C84327"/>
    <w:rsid w:val="00C8602F"/>
    <w:rsid w:val="00CC2D2D"/>
    <w:rsid w:val="00CD7B8F"/>
    <w:rsid w:val="00CE196A"/>
    <w:rsid w:val="00CE4C87"/>
    <w:rsid w:val="00CF3230"/>
    <w:rsid w:val="00D27639"/>
    <w:rsid w:val="00D309E5"/>
    <w:rsid w:val="00D31B81"/>
    <w:rsid w:val="00D50BD6"/>
    <w:rsid w:val="00D563F8"/>
    <w:rsid w:val="00D64752"/>
    <w:rsid w:val="00D84D30"/>
    <w:rsid w:val="00D9161C"/>
    <w:rsid w:val="00DC0D0C"/>
    <w:rsid w:val="00DD2039"/>
    <w:rsid w:val="00E24DBA"/>
    <w:rsid w:val="00E35AAC"/>
    <w:rsid w:val="00E41F51"/>
    <w:rsid w:val="00E878F7"/>
    <w:rsid w:val="00EA7B4A"/>
    <w:rsid w:val="00EB0ECD"/>
    <w:rsid w:val="00EB4143"/>
    <w:rsid w:val="00EF0A8C"/>
    <w:rsid w:val="00EF4760"/>
    <w:rsid w:val="00F2059E"/>
    <w:rsid w:val="00F560B9"/>
    <w:rsid w:val="00F6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802"/>
  </w:style>
  <w:style w:type="paragraph" w:styleId="Stopka">
    <w:name w:val="footer"/>
    <w:basedOn w:val="Normalny"/>
    <w:link w:val="Stopka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802"/>
  </w:style>
  <w:style w:type="paragraph" w:styleId="Tekstdymka">
    <w:name w:val="Balloon Text"/>
    <w:basedOn w:val="Normalny"/>
    <w:link w:val="TekstdymkaZnak"/>
    <w:uiPriority w:val="99"/>
    <w:semiHidden/>
    <w:unhideWhenUsed/>
    <w:rsid w:val="000C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8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1B8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A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A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AA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6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802"/>
  </w:style>
  <w:style w:type="paragraph" w:styleId="Stopka">
    <w:name w:val="footer"/>
    <w:basedOn w:val="Normalny"/>
    <w:link w:val="Stopka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802"/>
  </w:style>
  <w:style w:type="paragraph" w:styleId="Tekstdymka">
    <w:name w:val="Balloon Text"/>
    <w:basedOn w:val="Normalny"/>
    <w:link w:val="TekstdymkaZnak"/>
    <w:uiPriority w:val="99"/>
    <w:semiHidden/>
    <w:unhideWhenUsed/>
    <w:rsid w:val="000C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8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1B8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A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A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AA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6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babinski.pl/infromacje-dla-przedstawicieli-mediow/" TargetMode="External"/><Relationship Id="rId7" Type="http://schemas.openxmlformats.org/officeDocument/2006/relationships/image" Target="media/image5.png"/><Relationship Id="rId2" Type="http://schemas.openxmlformats.org/officeDocument/2006/relationships/hyperlink" Target="http://www.babinski.pl" TargetMode="External"/><Relationship Id="rId1" Type="http://schemas.openxmlformats.org/officeDocument/2006/relationships/hyperlink" Target="mailto:maciej.bobr@babinski.pl" TargetMode="External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95D75-14C1-4440-B2C1-0E47A1F4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6</Pages>
  <Words>1556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Szlajnda</dc:creator>
  <cp:lastModifiedBy>Maciej Bóbr</cp:lastModifiedBy>
  <cp:revision>5</cp:revision>
  <cp:lastPrinted>2016-11-14T12:05:00Z</cp:lastPrinted>
  <dcterms:created xsi:type="dcterms:W3CDTF">2017-12-20T14:30:00Z</dcterms:created>
  <dcterms:modified xsi:type="dcterms:W3CDTF">2017-12-28T09:59:00Z</dcterms:modified>
</cp:coreProperties>
</file>