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5" w:rsidRDefault="00477D05" w:rsidP="00672BA1">
      <w:pPr>
        <w:jc w:val="center"/>
        <w:rPr>
          <w:rFonts w:ascii="Palatino Linotype" w:hAnsi="Palatino Linotype" w:cs="Tahoma"/>
          <w:sz w:val="22"/>
          <w:szCs w:val="22"/>
        </w:rPr>
      </w:pPr>
    </w:p>
    <w:p w:rsidR="00CB595C" w:rsidRPr="00BC3C46" w:rsidRDefault="00BC3C46" w:rsidP="00174FA7">
      <w:pPr>
        <w:jc w:val="right"/>
        <w:rPr>
          <w:rFonts w:ascii="Verdana" w:hAnsi="Verdana" w:cs="Tahoma"/>
          <w:sz w:val="20"/>
          <w:szCs w:val="20"/>
        </w:rPr>
      </w:pPr>
      <w:r w:rsidRPr="00BC3C46">
        <w:rPr>
          <w:rFonts w:ascii="Verdana" w:hAnsi="Verdana" w:cs="Tahoma"/>
          <w:sz w:val="20"/>
          <w:szCs w:val="20"/>
        </w:rPr>
        <w:t>Kraków, dnia 8 grudnia 2015 roku</w:t>
      </w:r>
    </w:p>
    <w:p w:rsidR="00BC3C46" w:rsidRDefault="00BC3C46" w:rsidP="00BC3C46">
      <w:pPr>
        <w:jc w:val="center"/>
        <w:rPr>
          <w:rFonts w:ascii="Verdana" w:hAnsi="Verdana" w:cs="Tahoma"/>
          <w:sz w:val="20"/>
          <w:szCs w:val="20"/>
        </w:rPr>
      </w:pPr>
    </w:p>
    <w:p w:rsidR="00BC3C46" w:rsidRDefault="00BC3C46" w:rsidP="00BC3C46">
      <w:pPr>
        <w:ind w:left="2832" w:firstLine="708"/>
        <w:jc w:val="center"/>
        <w:rPr>
          <w:rFonts w:ascii="Verdana" w:hAnsi="Verdana" w:cs="Tahoma"/>
          <w:sz w:val="20"/>
          <w:szCs w:val="20"/>
        </w:rPr>
      </w:pPr>
      <w:r w:rsidRPr="00BC3C46">
        <w:rPr>
          <w:rFonts w:ascii="Verdana" w:hAnsi="Verdana" w:cs="Tahoma"/>
          <w:sz w:val="20"/>
          <w:szCs w:val="20"/>
        </w:rPr>
        <w:t>Znak: OP-4240-37/15</w:t>
      </w:r>
    </w:p>
    <w:p w:rsidR="00BC3C46" w:rsidRDefault="00BC3C46" w:rsidP="00BC3C46">
      <w:pPr>
        <w:ind w:left="2832" w:firstLine="708"/>
        <w:jc w:val="center"/>
        <w:rPr>
          <w:rFonts w:ascii="Verdana" w:hAnsi="Verdana" w:cs="Tahoma"/>
          <w:sz w:val="20"/>
          <w:szCs w:val="20"/>
        </w:rPr>
      </w:pPr>
    </w:p>
    <w:p w:rsidR="00BC3C46" w:rsidRDefault="00BC3C46" w:rsidP="00BC3C46">
      <w:pPr>
        <w:ind w:left="2832" w:firstLine="708"/>
        <w:jc w:val="center"/>
        <w:rPr>
          <w:rFonts w:ascii="Verdana" w:hAnsi="Verdana" w:cs="Tahoma"/>
          <w:sz w:val="20"/>
          <w:szCs w:val="20"/>
        </w:rPr>
      </w:pPr>
    </w:p>
    <w:p w:rsidR="00BC3C46" w:rsidRPr="00BC3C46" w:rsidRDefault="00BC3C46" w:rsidP="00BC3C46">
      <w:pPr>
        <w:pStyle w:val="Tekstpodstawowy"/>
        <w:spacing w:line="200" w:lineRule="atLeast"/>
        <w:jc w:val="center"/>
        <w:rPr>
          <w:rFonts w:ascii="Verdana" w:hAnsi="Verdana"/>
          <w:b/>
          <w:sz w:val="22"/>
          <w:szCs w:val="22"/>
        </w:rPr>
      </w:pPr>
      <w:r w:rsidRPr="00BC3C46">
        <w:rPr>
          <w:rFonts w:ascii="Verdana" w:hAnsi="Verdana"/>
          <w:b/>
          <w:sz w:val="22"/>
          <w:szCs w:val="22"/>
        </w:rPr>
        <w:t>ZMIANA WARUNKÓW KONKURSU OFERT</w:t>
      </w:r>
    </w:p>
    <w:p w:rsidR="00BC3C46" w:rsidRPr="00BC3C46" w:rsidRDefault="00BC3C46" w:rsidP="00BC3C46">
      <w:pPr>
        <w:pStyle w:val="Tekstpodstawowy"/>
        <w:spacing w:line="200" w:lineRule="atLeast"/>
        <w:rPr>
          <w:rFonts w:ascii="Verdana" w:hAnsi="Verdana"/>
          <w:b/>
          <w:sz w:val="20"/>
          <w:szCs w:val="20"/>
          <w:lang w:val="pl-PL"/>
        </w:rPr>
      </w:pPr>
    </w:p>
    <w:p w:rsidR="00B86AE0" w:rsidRDefault="00BC3C46" w:rsidP="00BC3C46">
      <w:pPr>
        <w:spacing w:line="200" w:lineRule="atLeast"/>
        <w:jc w:val="center"/>
        <w:rPr>
          <w:rFonts w:ascii="Verdana" w:hAnsi="Verdana"/>
          <w:b/>
          <w:sz w:val="20"/>
          <w:szCs w:val="20"/>
        </w:rPr>
      </w:pPr>
      <w:r w:rsidRPr="00B86AE0">
        <w:rPr>
          <w:rFonts w:ascii="Verdana" w:hAnsi="Verdana"/>
          <w:b/>
          <w:sz w:val="20"/>
          <w:szCs w:val="20"/>
        </w:rPr>
        <w:t xml:space="preserve">w sprawie udzielenia zamówienia na świadczenia zdrowotne w zakresie leczenie środowiskowe (domowe) udzielane przez pielęgniarkę/pielęgniarza w Zespole Leczenia Środowiskowego </w:t>
      </w:r>
    </w:p>
    <w:p w:rsidR="00BC3C46" w:rsidRPr="00B86AE0" w:rsidRDefault="00BC3C46" w:rsidP="00BC3C46">
      <w:pPr>
        <w:spacing w:line="200" w:lineRule="atLeast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86AE0">
        <w:rPr>
          <w:rFonts w:ascii="Verdana" w:hAnsi="Verdana"/>
          <w:b/>
          <w:sz w:val="20"/>
          <w:szCs w:val="20"/>
        </w:rPr>
        <w:t>Kraków-Nowa Huta</w:t>
      </w:r>
    </w:p>
    <w:p w:rsidR="00BC3C46" w:rsidRPr="00BC3C46" w:rsidRDefault="00BC3C46" w:rsidP="00BC3C46">
      <w:pPr>
        <w:pStyle w:val="Tekstpodstawowy"/>
        <w:rPr>
          <w:rFonts w:ascii="Verdana" w:hAnsi="Verdana"/>
          <w:sz w:val="20"/>
          <w:szCs w:val="20"/>
        </w:rPr>
      </w:pPr>
    </w:p>
    <w:p w:rsidR="00BC3C46" w:rsidRPr="00BC3C46" w:rsidRDefault="00BC3C46" w:rsidP="00BC3C46">
      <w:pPr>
        <w:pStyle w:val="Tekstpodstawowy"/>
        <w:rPr>
          <w:rFonts w:ascii="Verdana" w:hAnsi="Verdana"/>
          <w:sz w:val="20"/>
          <w:szCs w:val="20"/>
        </w:rPr>
      </w:pPr>
    </w:p>
    <w:p w:rsidR="00BC3C46" w:rsidRDefault="00BC3C46" w:rsidP="00BC3C46">
      <w:pPr>
        <w:pStyle w:val="Tekstpodstawowy"/>
        <w:jc w:val="both"/>
        <w:rPr>
          <w:rFonts w:ascii="Verdana" w:hAnsi="Verdana"/>
          <w:sz w:val="20"/>
          <w:szCs w:val="20"/>
          <w:lang w:val="pl-PL"/>
        </w:rPr>
      </w:pPr>
      <w:r w:rsidRPr="00BC3C46">
        <w:rPr>
          <w:rFonts w:ascii="Verdana" w:hAnsi="Verdana"/>
          <w:sz w:val="20"/>
          <w:szCs w:val="20"/>
        </w:rPr>
        <w:t>Szpital Specjalistyczny im. dr. Józefa Babińskiego SPZOZ w Krakowie, ul. dr. Józefa Babińskiego 29, 30-393 Kraków informuje, że ww. konkursie ofert nastąpił</w:t>
      </w:r>
      <w:r>
        <w:rPr>
          <w:rFonts w:ascii="Verdana" w:hAnsi="Verdana"/>
          <w:sz w:val="20"/>
          <w:szCs w:val="20"/>
        </w:rPr>
        <w:t xml:space="preserve">a </w:t>
      </w:r>
      <w:r w:rsidR="00F772FE">
        <w:rPr>
          <w:rFonts w:ascii="Verdana" w:hAnsi="Verdana"/>
          <w:sz w:val="20"/>
          <w:szCs w:val="20"/>
        </w:rPr>
        <w:t>zmian</w:t>
      </w:r>
      <w:r w:rsidR="00F772FE">
        <w:rPr>
          <w:rFonts w:ascii="Verdana" w:hAnsi="Verdana"/>
          <w:sz w:val="20"/>
          <w:szCs w:val="20"/>
          <w:lang w:val="pl-PL"/>
        </w:rPr>
        <w:t>a</w:t>
      </w:r>
      <w:r w:rsidRPr="00BC3C46">
        <w:rPr>
          <w:rFonts w:ascii="Verdana" w:hAnsi="Verdana"/>
          <w:sz w:val="20"/>
          <w:szCs w:val="20"/>
        </w:rPr>
        <w:t xml:space="preserve"> treść załącznika</w:t>
      </w:r>
      <w:r>
        <w:rPr>
          <w:rFonts w:ascii="Verdana" w:hAnsi="Verdana"/>
          <w:sz w:val="20"/>
          <w:szCs w:val="20"/>
        </w:rPr>
        <w:t xml:space="preserve"> nr 4</w:t>
      </w:r>
      <w:r w:rsidRPr="00BC3C46">
        <w:rPr>
          <w:rFonts w:ascii="Verdana" w:hAnsi="Verdana"/>
          <w:sz w:val="20"/>
          <w:szCs w:val="20"/>
        </w:rPr>
        <w:t xml:space="preserve"> do WKO</w:t>
      </w:r>
      <w:r>
        <w:rPr>
          <w:rFonts w:ascii="Verdana" w:hAnsi="Verdana"/>
          <w:sz w:val="20"/>
          <w:szCs w:val="20"/>
        </w:rPr>
        <w:t xml:space="preserve"> (wzór umowy)</w:t>
      </w:r>
      <w:r>
        <w:rPr>
          <w:rFonts w:ascii="Verdana" w:hAnsi="Verdana"/>
          <w:sz w:val="20"/>
          <w:szCs w:val="20"/>
          <w:lang w:val="pl-PL"/>
        </w:rPr>
        <w:t xml:space="preserve"> w następujący sposób:</w:t>
      </w:r>
    </w:p>
    <w:p w:rsidR="00BC3C46" w:rsidRDefault="00BC3C46" w:rsidP="00BC3C46">
      <w:pPr>
        <w:pStyle w:val="Tekstpodstawowy"/>
        <w:jc w:val="both"/>
        <w:rPr>
          <w:rFonts w:ascii="Verdana" w:hAnsi="Verdana"/>
          <w:sz w:val="20"/>
          <w:szCs w:val="20"/>
          <w:lang w:val="pl-PL"/>
        </w:rPr>
      </w:pPr>
    </w:p>
    <w:p w:rsidR="00BC3C46" w:rsidRPr="00BC3C46" w:rsidRDefault="00BC3C46" w:rsidP="000869CB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>zmian</w:t>
      </w:r>
      <w:r w:rsidR="000869CB">
        <w:rPr>
          <w:rFonts w:ascii="Verdana" w:hAnsi="Verdana"/>
          <w:sz w:val="20"/>
          <w:szCs w:val="20"/>
        </w:rPr>
        <w:t>ie ulega §5 ust. 1</w:t>
      </w:r>
      <w:r w:rsidRPr="00BC3C46">
        <w:rPr>
          <w:rFonts w:ascii="Verdana" w:hAnsi="Verdana"/>
          <w:sz w:val="20"/>
          <w:szCs w:val="20"/>
        </w:rPr>
        <w:t>, który otrzymuje następujące brzmienie:</w:t>
      </w:r>
    </w:p>
    <w:p w:rsidR="00BC3C46" w:rsidRPr="00BC3C46" w:rsidRDefault="00BC3C46" w:rsidP="00BC3C46">
      <w:pPr>
        <w:jc w:val="both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 xml:space="preserve">„Z tytułu realizacji niniejszej umowy Udzielający zamówienia zapłaci Przyjmującemu zamówienie: </w:t>
      </w:r>
    </w:p>
    <w:p w:rsidR="00BC3C46" w:rsidRPr="00BC3C46" w:rsidRDefault="00BC3C46" w:rsidP="00BC3C46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>miesięczne wynagrodzenie stanowiące iloczyn ilości punktów rozliczeniowych za wizyty zrealizowane przez Przyjmującego zamówienie w danym miesiącu i ceny brutto jednego punktu rozliczeniowego wskazanej w ust.</w:t>
      </w:r>
      <w:r w:rsidR="000869CB">
        <w:rPr>
          <w:rFonts w:ascii="Verdana" w:hAnsi="Verdana"/>
          <w:sz w:val="20"/>
          <w:szCs w:val="20"/>
        </w:rPr>
        <w:t xml:space="preserve"> </w:t>
      </w:r>
      <w:r w:rsidRPr="00BC3C46">
        <w:rPr>
          <w:rFonts w:ascii="Verdana" w:hAnsi="Verdana"/>
          <w:sz w:val="20"/>
          <w:szCs w:val="20"/>
        </w:rPr>
        <w:t>2, zgodnie z poniższą wartością punktową wizyt:</w:t>
      </w:r>
    </w:p>
    <w:p w:rsidR="00BC3C46" w:rsidRPr="00BC3C46" w:rsidRDefault="00BC3C46" w:rsidP="00BC3C46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>wartość punktowa jednej wizyty/porady domowej/środowiskowej miejscowej wynosi 14 punktów,</w:t>
      </w:r>
    </w:p>
    <w:p w:rsidR="00BC3C46" w:rsidRDefault="00BC3C46" w:rsidP="00BC3C46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>wartość punktowa jednej wizyty terapeuty środowiskowego wynosi 3 punkty,</w:t>
      </w:r>
    </w:p>
    <w:p w:rsidR="000869CB" w:rsidRPr="00BC3C46" w:rsidRDefault="000869CB" w:rsidP="00BC3C46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wartość punktowa jednej wizyty/porady domowej/środowiskowej zamiejscowej wynosi 18 punktów,</w:t>
      </w:r>
    </w:p>
    <w:p w:rsidR="00BC3C46" w:rsidRDefault="00BC3C46" w:rsidP="000869CB">
      <w:pPr>
        <w:pStyle w:val="Akapitzlist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0869CB">
        <w:rPr>
          <w:rFonts w:ascii="Verdana" w:hAnsi="Verdana"/>
          <w:sz w:val="20"/>
          <w:szCs w:val="20"/>
        </w:rPr>
        <w:t>dodatkowe wynagrodzenie miesięczne przysługujące w okresie od </w:t>
      </w:r>
      <w:r w:rsidR="000869CB">
        <w:rPr>
          <w:rFonts w:ascii="Verdana" w:hAnsi="Verdana"/>
          <w:sz w:val="20"/>
          <w:szCs w:val="20"/>
        </w:rPr>
        <w:t>2 stycznia</w:t>
      </w:r>
      <w:r w:rsidR="0056721F">
        <w:rPr>
          <w:rFonts w:ascii="Verdana" w:hAnsi="Verdana"/>
          <w:sz w:val="20"/>
          <w:szCs w:val="20"/>
        </w:rPr>
        <w:t xml:space="preserve"> 2016</w:t>
      </w:r>
      <w:r w:rsidRPr="000869CB">
        <w:rPr>
          <w:rFonts w:ascii="Verdana" w:hAnsi="Verdana"/>
          <w:sz w:val="20"/>
          <w:szCs w:val="20"/>
        </w:rPr>
        <w:t xml:space="preserve"> roku do 30 czerwca 2016 roku [należne na podstawie </w:t>
      </w:r>
      <w:r w:rsidRPr="000869CB">
        <w:rPr>
          <w:rFonts w:ascii="Verdana" w:hAnsi="Verdana"/>
          <w:i/>
          <w:sz w:val="20"/>
          <w:szCs w:val="20"/>
        </w:rPr>
        <w:t xml:space="preserve">rozporządzenia Ministra Zdrowia z dnia 8 września 2015r. w sprawie ogólnych warunków umów o udzielanie świadczeń opieki zdrowotnej </w:t>
      </w:r>
      <w:r w:rsidRPr="000869CB">
        <w:rPr>
          <w:rFonts w:ascii="Verdana" w:hAnsi="Verdana"/>
          <w:sz w:val="20"/>
          <w:szCs w:val="20"/>
        </w:rPr>
        <w:t xml:space="preserve">(Dz.U. 2015, poz. 1400) i </w:t>
      </w:r>
      <w:r w:rsidRPr="000869CB">
        <w:rPr>
          <w:rFonts w:ascii="Verdana" w:hAnsi="Verdana"/>
          <w:i/>
          <w:sz w:val="20"/>
          <w:szCs w:val="20"/>
        </w:rPr>
        <w:t xml:space="preserve">rozporządzenia Ministra Zdrowia z dnia 14 października 2015r. zmieniającego rozporządzenie w sprawie ogólnych warunków umów o udzielanie świadczeń opieki zdrowotnej </w:t>
      </w:r>
      <w:r w:rsidRPr="000869CB">
        <w:rPr>
          <w:rFonts w:ascii="Verdana" w:hAnsi="Verdana"/>
          <w:sz w:val="20"/>
          <w:szCs w:val="20"/>
        </w:rPr>
        <w:t xml:space="preserve">(Dz.U. 2015, poz. 1628) oraz </w:t>
      </w:r>
      <w:r w:rsidRPr="000869CB">
        <w:rPr>
          <w:rFonts w:ascii="Verdana" w:hAnsi="Verdana"/>
          <w:i/>
          <w:sz w:val="20"/>
          <w:szCs w:val="20"/>
        </w:rPr>
        <w:t>Porozumienia w sprawie sposobu podziału dodatkowych środków finansowych na wynagrodzenia pielęgniarek w okresie od 1 września 2015 roku do 30 czerwca 2016 roku</w:t>
      </w:r>
      <w:r w:rsidRPr="000869CB">
        <w:rPr>
          <w:rFonts w:ascii="Verdana" w:hAnsi="Verdana"/>
          <w:sz w:val="20"/>
          <w:szCs w:val="20"/>
        </w:rPr>
        <w:t xml:space="preserve"> z dnia 19.10.2015r. wraz z </w:t>
      </w:r>
      <w:r w:rsidRPr="000869CB">
        <w:rPr>
          <w:rFonts w:ascii="Verdana" w:hAnsi="Verdana"/>
          <w:i/>
          <w:sz w:val="20"/>
          <w:szCs w:val="20"/>
        </w:rPr>
        <w:t xml:space="preserve">Aneksem nr 1 </w:t>
      </w:r>
      <w:r w:rsidRPr="000869CB">
        <w:rPr>
          <w:rFonts w:ascii="Verdana" w:hAnsi="Verdana"/>
          <w:sz w:val="20"/>
          <w:szCs w:val="20"/>
        </w:rPr>
        <w:t>do tego porozumienia z dnia 27 listopada 2015r., zawartego pomiędzy Udzielającym zamówienia a </w:t>
      </w:r>
      <w:proofErr w:type="spellStart"/>
      <w:r w:rsidRPr="000869CB">
        <w:rPr>
          <w:rFonts w:ascii="Verdana" w:hAnsi="Verdana"/>
          <w:sz w:val="20"/>
          <w:szCs w:val="20"/>
        </w:rPr>
        <w:t>OZZPiP</w:t>
      </w:r>
      <w:proofErr w:type="spellEnd"/>
      <w:r w:rsidRPr="000869CB">
        <w:rPr>
          <w:rFonts w:ascii="Verdana" w:hAnsi="Verdana"/>
          <w:sz w:val="20"/>
          <w:szCs w:val="20"/>
        </w:rPr>
        <w:t xml:space="preserve"> Zakładową Organizacją Związkową Pielęgniarek i Pielęgniarzy przy Specjalistycznym </w:t>
      </w:r>
      <w:r w:rsidRPr="000869CB">
        <w:rPr>
          <w:rFonts w:ascii="Verdana" w:hAnsi="Verdana"/>
          <w:sz w:val="20"/>
          <w:szCs w:val="20"/>
        </w:rPr>
        <w:lastRenderedPageBreak/>
        <w:t>Szpitalu im. dr. Józefa Babińskiego w Krakowie] - w kwocie odpowiadającej równoważnikowi w wymiarze 0,32 etatu”</w:t>
      </w:r>
      <w:r w:rsidR="0056721F">
        <w:rPr>
          <w:rFonts w:ascii="Verdana" w:hAnsi="Verdana"/>
          <w:sz w:val="20"/>
          <w:szCs w:val="20"/>
        </w:rPr>
        <w:t>;</w:t>
      </w:r>
    </w:p>
    <w:p w:rsidR="000869CB" w:rsidRPr="000869CB" w:rsidRDefault="000869CB" w:rsidP="000869C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0869CB" w:rsidRPr="0056721F" w:rsidRDefault="000869CB" w:rsidP="0056721F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56721F">
        <w:rPr>
          <w:rFonts w:ascii="Verdana" w:hAnsi="Verdana"/>
          <w:sz w:val="20"/>
          <w:szCs w:val="20"/>
        </w:rPr>
        <w:t>zmianie ulega §5 ust. 6, który otrzymuje następujące brzmienie:</w:t>
      </w:r>
    </w:p>
    <w:p w:rsidR="000869CB" w:rsidRDefault="000869CB" w:rsidP="000869CB">
      <w:pPr>
        <w:pStyle w:val="Akapitzlist"/>
        <w:jc w:val="both"/>
        <w:rPr>
          <w:rFonts w:ascii="Verdana" w:hAnsi="Verdana"/>
          <w:sz w:val="20"/>
          <w:szCs w:val="20"/>
        </w:rPr>
      </w:pPr>
      <w:r w:rsidRPr="000869CB">
        <w:rPr>
          <w:rFonts w:ascii="Verdana" w:hAnsi="Verdana"/>
          <w:sz w:val="20"/>
          <w:szCs w:val="20"/>
        </w:rPr>
        <w:t>„Udzielający zamówienia dokonuje zapłaty wynagrodzenia przysługującego Przyjmującemu zamówienie na podstawie miesięcznych faktur/rachunków - odrębnych dla wynagrodzenia, o którym mowa w §5 ust.1 pkt 1 (zgodnie z wykazem wizyt zrealizowanych w danym miesiącu - wz</w:t>
      </w:r>
      <w:r>
        <w:rPr>
          <w:rFonts w:ascii="Verdana" w:hAnsi="Verdana"/>
          <w:sz w:val="20"/>
          <w:szCs w:val="20"/>
        </w:rPr>
        <w:t>ór wykazu stanowi załącznik nr 5</w:t>
      </w:r>
      <w:r w:rsidRPr="000869CB">
        <w:rPr>
          <w:rFonts w:ascii="Verdana" w:hAnsi="Verdana"/>
          <w:sz w:val="20"/>
          <w:szCs w:val="20"/>
        </w:rPr>
        <w:t xml:space="preserve"> do niniejszej umowy) i §5 ust.</w:t>
      </w:r>
      <w:r w:rsidR="0056721F">
        <w:rPr>
          <w:rFonts w:ascii="Verdana" w:hAnsi="Verdana"/>
          <w:sz w:val="20"/>
          <w:szCs w:val="20"/>
        </w:rPr>
        <w:t xml:space="preserve"> </w:t>
      </w:r>
      <w:r w:rsidRPr="000869CB">
        <w:rPr>
          <w:rFonts w:ascii="Verdana" w:hAnsi="Verdana"/>
          <w:sz w:val="20"/>
          <w:szCs w:val="20"/>
        </w:rPr>
        <w:t>1 pkt 2. Przyjmujący zamówienie jest zobowiązany wystawić fakturę/rachunek dotycząca dodatkowego wynagrodzenia, o którym mowa w §5 ust.</w:t>
      </w:r>
      <w:r w:rsidR="0056721F">
        <w:rPr>
          <w:rFonts w:ascii="Verdana" w:hAnsi="Verdana"/>
          <w:sz w:val="20"/>
          <w:szCs w:val="20"/>
        </w:rPr>
        <w:t xml:space="preserve"> </w:t>
      </w:r>
      <w:r w:rsidRPr="000869CB">
        <w:rPr>
          <w:rFonts w:ascii="Verdana" w:hAnsi="Verdana"/>
          <w:sz w:val="20"/>
          <w:szCs w:val="20"/>
        </w:rPr>
        <w:t>1 pkt 2, i doręczyć ją Udzielającemu zamówienia w terminie do 25 dnia bieżącego miesiąca. W treści każdej faktury/rachunku</w:t>
      </w:r>
      <w:r>
        <w:rPr>
          <w:rFonts w:ascii="Verdana" w:hAnsi="Verdana"/>
          <w:sz w:val="20"/>
          <w:szCs w:val="20"/>
        </w:rPr>
        <w:t xml:space="preserve"> </w:t>
      </w:r>
      <w:r w:rsidRPr="000869CB">
        <w:rPr>
          <w:rFonts w:ascii="Verdana" w:hAnsi="Verdana"/>
          <w:sz w:val="20"/>
          <w:szCs w:val="20"/>
        </w:rPr>
        <w:t>Przyjmujący zamówienie zobowiązany jest podać: nume</w:t>
      </w:r>
      <w:r>
        <w:rPr>
          <w:rFonts w:ascii="Verdana" w:hAnsi="Verdana"/>
          <w:sz w:val="20"/>
          <w:szCs w:val="20"/>
        </w:rPr>
        <w:t>r umowy i datę niniejszej umowy</w:t>
      </w:r>
      <w:r w:rsidRPr="000869CB">
        <w:rPr>
          <w:rFonts w:ascii="Verdana" w:hAnsi="Verdana"/>
          <w:sz w:val="20"/>
          <w:szCs w:val="20"/>
        </w:rPr>
        <w:t>”</w:t>
      </w:r>
      <w:r w:rsidR="0056721F">
        <w:rPr>
          <w:rFonts w:ascii="Verdana" w:hAnsi="Verdana"/>
          <w:sz w:val="20"/>
          <w:szCs w:val="20"/>
        </w:rPr>
        <w:t>;</w:t>
      </w:r>
    </w:p>
    <w:p w:rsidR="0056721F" w:rsidRPr="000869CB" w:rsidRDefault="0056721F" w:rsidP="000869C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6721F" w:rsidRPr="0056721F" w:rsidRDefault="0056721F" w:rsidP="0056721F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§ 5</w:t>
      </w:r>
      <w:r w:rsidRPr="0056721F">
        <w:rPr>
          <w:rFonts w:ascii="Verdana" w:hAnsi="Verdana"/>
          <w:sz w:val="20"/>
          <w:szCs w:val="20"/>
        </w:rPr>
        <w:t xml:space="preserve"> dodaje się ust. 14 o następującym brzmieniu:</w:t>
      </w:r>
    </w:p>
    <w:p w:rsidR="0056721F" w:rsidRPr="0056721F" w:rsidRDefault="0056721F" w:rsidP="0056721F">
      <w:pPr>
        <w:pStyle w:val="Akapitzlist"/>
        <w:jc w:val="both"/>
        <w:rPr>
          <w:rFonts w:ascii="Verdana" w:hAnsi="Verdana"/>
          <w:sz w:val="20"/>
          <w:szCs w:val="20"/>
        </w:rPr>
      </w:pPr>
      <w:r w:rsidRPr="0056721F">
        <w:rPr>
          <w:rFonts w:ascii="Verdana" w:hAnsi="Verdana"/>
          <w:sz w:val="20"/>
          <w:szCs w:val="20"/>
        </w:rPr>
        <w:t>„Strony zgodnie postanawiają, że wysokość dodatkowego wynagrodzenia miesięcznego, o którym mowa w ust. 1 pkt 2, nie ulegnie zwiększeniu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  <w:t>w</w:t>
      </w:r>
      <w:r w:rsidRPr="0056721F">
        <w:rPr>
          <w:rFonts w:ascii="Verdana" w:hAnsi="Verdana"/>
          <w:sz w:val="20"/>
          <w:szCs w:val="20"/>
        </w:rPr>
        <w:t xml:space="preserve"> przypadku kiedy ilość wizyt zrealizowanych przez Przyjmującego zamówienie w danym mies</w:t>
      </w:r>
      <w:r w:rsidR="00F772FE">
        <w:rPr>
          <w:rFonts w:ascii="Verdana" w:hAnsi="Verdana"/>
          <w:sz w:val="20"/>
          <w:szCs w:val="20"/>
        </w:rPr>
        <w:t>iącu przekroczy wymiar 35 wizyt</w:t>
      </w:r>
      <w:r w:rsidRPr="0056721F">
        <w:rPr>
          <w:rFonts w:ascii="Verdana" w:hAnsi="Verdana"/>
          <w:sz w:val="20"/>
          <w:szCs w:val="20"/>
        </w:rPr>
        <w:t>”</w:t>
      </w:r>
      <w:r w:rsidR="00F772FE">
        <w:rPr>
          <w:rFonts w:ascii="Verdana" w:hAnsi="Verdana"/>
          <w:sz w:val="20"/>
          <w:szCs w:val="20"/>
        </w:rPr>
        <w:t>.</w:t>
      </w:r>
    </w:p>
    <w:p w:rsidR="00BC3C46" w:rsidRPr="00BC3C46" w:rsidRDefault="00BC3C46" w:rsidP="0056721F">
      <w:pPr>
        <w:pStyle w:val="Tekstpodstawowy"/>
        <w:ind w:left="360"/>
        <w:jc w:val="both"/>
        <w:rPr>
          <w:rFonts w:ascii="Verdana" w:hAnsi="Verdana"/>
          <w:sz w:val="20"/>
          <w:szCs w:val="20"/>
          <w:lang w:val="pl-PL"/>
        </w:rPr>
      </w:pPr>
    </w:p>
    <w:p w:rsidR="00BC3C46" w:rsidRPr="00BC3C46" w:rsidRDefault="00BC3C46" w:rsidP="00BC3C46">
      <w:pPr>
        <w:pStyle w:val="Akapitzlis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C3C46" w:rsidRPr="00BC3C46" w:rsidRDefault="00BC3C46" w:rsidP="00BC3C46">
      <w:pPr>
        <w:pStyle w:val="Akapitzlis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C3C46" w:rsidRPr="0056721F" w:rsidRDefault="00BC3C46" w:rsidP="0056721F">
      <w:pPr>
        <w:spacing w:line="360" w:lineRule="auto"/>
        <w:rPr>
          <w:rFonts w:ascii="Verdana" w:hAnsi="Verdana"/>
          <w:sz w:val="20"/>
          <w:szCs w:val="20"/>
        </w:rPr>
      </w:pPr>
    </w:p>
    <w:p w:rsidR="00BC3C46" w:rsidRPr="00BC3C46" w:rsidRDefault="00BC3C46" w:rsidP="00BC3C46">
      <w:pPr>
        <w:pStyle w:val="Akapitzlist"/>
        <w:spacing w:line="360" w:lineRule="auto"/>
        <w:jc w:val="center"/>
        <w:rPr>
          <w:rFonts w:ascii="Palatino Linotype" w:hAnsi="Palatino Linotype"/>
        </w:rPr>
      </w:pPr>
      <w:r w:rsidRPr="00BC3C46">
        <w:rPr>
          <w:rFonts w:ascii="Palatino Linotype" w:hAnsi="Palatino Linotype"/>
        </w:rPr>
        <w:t>.............................................................</w:t>
      </w:r>
    </w:p>
    <w:p w:rsidR="00BC4505" w:rsidRPr="00BC3C46" w:rsidRDefault="00BC3C46" w:rsidP="00BC3C46">
      <w:pPr>
        <w:pStyle w:val="Akapitzlist"/>
        <w:spacing w:line="360" w:lineRule="auto"/>
        <w:jc w:val="center"/>
        <w:rPr>
          <w:rFonts w:ascii="Verdana" w:hAnsi="Verdana"/>
          <w:sz w:val="20"/>
          <w:szCs w:val="20"/>
        </w:rPr>
      </w:pPr>
      <w:r w:rsidRPr="00BC3C46">
        <w:rPr>
          <w:rFonts w:ascii="Verdana" w:hAnsi="Verdana"/>
          <w:sz w:val="20"/>
          <w:szCs w:val="20"/>
        </w:rPr>
        <w:t>w imieniu Udzielającego zamówienia</w:t>
      </w:r>
      <w:r w:rsidR="005E10D8" w:rsidRPr="00BC3C46">
        <w:rPr>
          <w:rFonts w:ascii="Verdana" w:eastAsiaTheme="minorHAnsi" w:hAnsi="Verdana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1" locked="1" layoutInCell="1" allowOverlap="1" wp14:anchorId="23644D81" wp14:editId="59FE0FE0">
                <wp:simplePos x="0" y="0"/>
                <wp:positionH relativeFrom="column">
                  <wp:posOffset>-1287780</wp:posOffset>
                </wp:positionH>
                <wp:positionV relativeFrom="page">
                  <wp:posOffset>2190750</wp:posOffset>
                </wp:positionV>
                <wp:extent cx="485775" cy="742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EE" w:rsidRPr="00BC3C46" w:rsidRDefault="007F3DEE" w:rsidP="00477D0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1.4pt;margin-top:172.5pt;width:38.25pt;height:58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" strokecolor="white" strokeweight=".5pt">
                <v:textbox inset="7.45pt,3.85pt,7.45pt,3.85pt">
                  <w:txbxContent>
                    <w:p w:rsidR="007F3DEE" w:rsidRPr="00BC3C46" w:rsidRDefault="007F3DEE" w:rsidP="00477D0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C4505" w:rsidRPr="00BC3C46" w:rsidSect="00B2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2" w:rsidRDefault="00F318C2">
      <w:r>
        <w:separator/>
      </w:r>
    </w:p>
  </w:endnote>
  <w:endnote w:type="continuationSeparator" w:id="0">
    <w:p w:rsidR="00F318C2" w:rsidRDefault="00F3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8" w:rsidRDefault="008064BD" w:rsidP="008C75C8">
    <w:pPr>
      <w:pStyle w:val="Stopka"/>
      <w:ind w:right="360"/>
    </w:pPr>
    <w:r>
      <w:rPr>
        <w:noProof/>
        <w:lang w:eastAsia="pl-PL"/>
      </w:rPr>
      <mc:AlternateContent>
        <mc:Choice Requires="wpc">
          <w:drawing>
            <wp:inline distT="0" distB="0" distL="0" distR="0" wp14:anchorId="5E566419" wp14:editId="334AEEDF">
              <wp:extent cx="5768340" cy="190500"/>
              <wp:effectExtent l="0" t="0" r="3810" b="0"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0"/>
                      <wps:cNvCnPr/>
                      <wps:spPr bwMode="auto">
                        <a:xfrm>
                          <a:off x="230381" y="82550"/>
                          <a:ext cx="53216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21"/>
                      <wps:cNvCnPr/>
                      <wps:spPr bwMode="auto">
                        <a:xfrm>
                          <a:off x="229793" y="98425"/>
                          <a:ext cx="5322271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/>
                      <wps:spPr bwMode="auto">
                        <a:xfrm>
                          <a:off x="229206" y="64135"/>
                          <a:ext cx="5322271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8" o:spid="_x0000_s1026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83;height:1905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<v:line id="Line 21" o:spid="_x0000_s1029" style="position:absolute;visibility:visible;mso-wrap-style:squar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22" o:spid="_x0000_s1030" style="position:absolute;visibility:visible;mso-wrap-style:squar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w10:anchorlock/>
            </v:group>
          </w:pict>
        </mc:Fallback>
      </mc:AlternateContent>
    </w:r>
  </w:p>
  <w:p w:rsidR="008C75C8" w:rsidRDefault="002C7C17" w:rsidP="002C7C17">
    <w:pPr>
      <w:pStyle w:val="Stopka"/>
      <w:ind w:right="360"/>
      <w:jc w:val="center"/>
    </w:pPr>
    <w:r>
      <w:rPr>
        <w:i/>
        <w:noProof/>
        <w:sz w:val="12"/>
        <w:szCs w:val="12"/>
        <w:lang w:eastAsia="pl-PL"/>
      </w:rPr>
      <w:drawing>
        <wp:inline distT="0" distB="0" distL="0" distR="0" wp14:anchorId="304B2E07" wp14:editId="4F3194BD">
          <wp:extent cx="1033145" cy="471805"/>
          <wp:effectExtent l="0" t="0" r="0" b="4445"/>
          <wp:docPr id="20" name="Obraz 20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sz w:val="22"/>
        <w:szCs w:val="22"/>
        <w:lang w:eastAsia="pl-PL"/>
      </w:rPr>
      <w:drawing>
        <wp:inline distT="0" distB="0" distL="0" distR="0" wp14:anchorId="03605E11" wp14:editId="2305595E">
          <wp:extent cx="1009650" cy="457200"/>
          <wp:effectExtent l="0" t="0" r="0" b="0"/>
          <wp:docPr id="21" name="Obraz 21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0" w:rsidRDefault="003F3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2" w:rsidRDefault="00F318C2">
      <w:r>
        <w:separator/>
      </w:r>
    </w:p>
  </w:footnote>
  <w:footnote w:type="continuationSeparator" w:id="0">
    <w:p w:rsidR="00F318C2" w:rsidRDefault="00F3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0" w:rsidRDefault="003F3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8" w:rsidRPr="008C75C8" w:rsidRDefault="008064BD" w:rsidP="008C75C8">
    <w:pPr>
      <w:jc w:val="center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935" distR="114935" simplePos="0" relativeHeight="251656704" behindDoc="1" locked="0" layoutInCell="1" allowOverlap="1" wp14:anchorId="6E529BA9" wp14:editId="722A9DA6">
          <wp:simplePos x="0" y="0"/>
          <wp:positionH relativeFrom="column">
            <wp:posOffset>-1905</wp:posOffset>
          </wp:positionH>
          <wp:positionV relativeFrom="paragraph">
            <wp:posOffset>-373381</wp:posOffset>
          </wp:positionV>
          <wp:extent cx="1611916" cy="1146175"/>
          <wp:effectExtent l="0" t="0" r="762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153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F0B">
      <w:rPr>
        <w:sz w:val="28"/>
        <w:szCs w:val="28"/>
      </w:rPr>
      <w:t xml:space="preserve">                             </w:t>
    </w:r>
    <w:r w:rsidR="008C75C8" w:rsidRPr="008C75C8">
      <w:rPr>
        <w:sz w:val="28"/>
        <w:szCs w:val="28"/>
      </w:rPr>
      <w:t>Szpital Specjalistyczny</w:t>
    </w:r>
    <w:r w:rsidR="00086F0B">
      <w:rPr>
        <w:sz w:val="28"/>
        <w:szCs w:val="28"/>
      </w:rPr>
      <w:t xml:space="preserve"> </w:t>
    </w:r>
    <w:r w:rsidR="008C75C8" w:rsidRPr="008C75C8">
      <w:rPr>
        <w:sz w:val="28"/>
        <w:szCs w:val="28"/>
      </w:rPr>
      <w:t>im. dr</w:t>
    </w:r>
    <w:r w:rsidR="00BB5430">
      <w:rPr>
        <w:sz w:val="28"/>
        <w:szCs w:val="28"/>
      </w:rPr>
      <w:t>.</w:t>
    </w:r>
    <w:r w:rsidR="008C75C8" w:rsidRPr="008C75C8">
      <w:rPr>
        <w:sz w:val="28"/>
        <w:szCs w:val="28"/>
      </w:rPr>
      <w:t xml:space="preserve"> Józefa Babińskiego</w:t>
    </w:r>
  </w:p>
  <w:p w:rsidR="008C75C8" w:rsidRDefault="008C75C8" w:rsidP="008C75C8">
    <w:pPr>
      <w:jc w:val="center"/>
      <w:rPr>
        <w:sz w:val="16"/>
        <w:szCs w:val="16"/>
      </w:rPr>
    </w:pPr>
  </w:p>
  <w:p w:rsidR="008C75C8" w:rsidRDefault="00635A8C" w:rsidP="008C75C8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</w:t>
    </w:r>
    <w:r w:rsidR="008C75C8" w:rsidRPr="008C75C8">
      <w:rPr>
        <w:sz w:val="16"/>
        <w:szCs w:val="16"/>
      </w:rPr>
      <w:t>SAMODZIELNY PUBLICZNY ZAKŁAD OPIEKI ZDROWOTNEJ</w:t>
    </w:r>
    <w:r w:rsidR="00BB5430">
      <w:rPr>
        <w:sz w:val="16"/>
        <w:szCs w:val="16"/>
      </w:rPr>
      <w:t xml:space="preserve"> W KRAKOWIE</w:t>
    </w:r>
  </w:p>
  <w:p w:rsidR="00086F0B" w:rsidRDefault="00086F0B" w:rsidP="008C75C8">
    <w:pPr>
      <w:jc w:val="center"/>
      <w:rPr>
        <w:sz w:val="16"/>
        <w:szCs w:val="16"/>
      </w:rPr>
    </w:pPr>
  </w:p>
  <w:p w:rsidR="00086F0B" w:rsidRDefault="00086F0B" w:rsidP="008C75C8">
    <w:pPr>
      <w:jc w:val="center"/>
      <w:rPr>
        <w:sz w:val="16"/>
        <w:szCs w:val="16"/>
      </w:rPr>
    </w:pPr>
  </w:p>
  <w:p w:rsidR="008C75C8" w:rsidRPr="008C75C8" w:rsidRDefault="008064BD" w:rsidP="008C75C8">
    <w:pPr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c">
          <w:drawing>
            <wp:inline distT="0" distB="0" distL="0" distR="0" wp14:anchorId="67EEE1DD" wp14:editId="525BBF2A">
              <wp:extent cx="5768340" cy="190500"/>
              <wp:effectExtent l="0" t="0" r="3810" b="0"/>
              <wp:docPr id="13" name="Kanw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4"/>
                      <wps:cNvCnPr/>
                      <wps:spPr bwMode="auto">
                        <a:xfrm>
                          <a:off x="230381" y="82550"/>
                          <a:ext cx="53216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5"/>
                      <wps:cNvCnPr/>
                      <wps:spPr bwMode="auto">
                        <a:xfrm>
                          <a:off x="229793" y="98425"/>
                          <a:ext cx="5322271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6"/>
                      <wps:cNvCnPr/>
                      <wps:spPr bwMode="auto">
                        <a:xfrm>
                          <a:off x="229206" y="64135"/>
                          <a:ext cx="5322271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2" o:spid="_x0000_s1026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83;height:19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line id="Line 15" o:spid="_x0000_s1029" style="position:absolute;visibility:visible;mso-wrap-style:squar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v:line id="Line 16" o:spid="_x0000_s1030" style="position:absolute;visibility:visible;mso-wrap-style:squar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0" w:rsidRDefault="003F3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2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EDF3B53"/>
    <w:multiLevelType w:val="hybridMultilevel"/>
    <w:tmpl w:val="CD9C5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45A3"/>
    <w:multiLevelType w:val="hybridMultilevel"/>
    <w:tmpl w:val="F4146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1E2367"/>
    <w:multiLevelType w:val="hybridMultilevel"/>
    <w:tmpl w:val="2E5AA12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489742D"/>
    <w:multiLevelType w:val="hybridMultilevel"/>
    <w:tmpl w:val="DF3200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E123D65"/>
    <w:multiLevelType w:val="hybridMultilevel"/>
    <w:tmpl w:val="2A06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1"/>
  </w:num>
  <w:num w:numId="5">
    <w:abstractNumId w:val="33"/>
  </w:num>
  <w:num w:numId="6">
    <w:abstractNumId w:val="8"/>
  </w:num>
  <w:num w:numId="7">
    <w:abstractNumId w:val="15"/>
  </w:num>
  <w:num w:numId="8">
    <w:abstractNumId w:val="1"/>
  </w:num>
  <w:num w:numId="9">
    <w:abstractNumId w:val="34"/>
  </w:num>
  <w:num w:numId="10">
    <w:abstractNumId w:val="19"/>
  </w:num>
  <w:num w:numId="11">
    <w:abstractNumId w:val="30"/>
  </w:num>
  <w:num w:numId="12">
    <w:abstractNumId w:val="4"/>
  </w:num>
  <w:num w:numId="13">
    <w:abstractNumId w:val="5"/>
  </w:num>
  <w:num w:numId="14">
    <w:abstractNumId w:val="18"/>
  </w:num>
  <w:num w:numId="15">
    <w:abstractNumId w:val="27"/>
  </w:num>
  <w:num w:numId="16">
    <w:abstractNumId w:val="20"/>
  </w:num>
  <w:num w:numId="17">
    <w:abstractNumId w:val="17"/>
  </w:num>
  <w:num w:numId="18">
    <w:abstractNumId w:val="24"/>
  </w:num>
  <w:num w:numId="19">
    <w:abstractNumId w:val="32"/>
  </w:num>
  <w:num w:numId="20">
    <w:abstractNumId w:val="11"/>
  </w:num>
  <w:num w:numId="21">
    <w:abstractNumId w:val="13"/>
  </w:num>
  <w:num w:numId="22">
    <w:abstractNumId w:val="14"/>
  </w:num>
  <w:num w:numId="23">
    <w:abstractNumId w:val="29"/>
  </w:num>
  <w:num w:numId="24">
    <w:abstractNumId w:val="10"/>
  </w:num>
  <w:num w:numId="25">
    <w:abstractNumId w:val="12"/>
  </w:num>
  <w:num w:numId="26">
    <w:abstractNumId w:val="28"/>
  </w:num>
  <w:num w:numId="27">
    <w:abstractNumId w:val="25"/>
  </w:num>
  <w:num w:numId="28">
    <w:abstractNumId w:val="16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35"/>
  </w:num>
  <w:num w:numId="34">
    <w:abstractNumId w:val="7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D"/>
    <w:rsid w:val="00000469"/>
    <w:rsid w:val="00000DF8"/>
    <w:rsid w:val="00001703"/>
    <w:rsid w:val="000333B4"/>
    <w:rsid w:val="00037872"/>
    <w:rsid w:val="0003788F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9CB"/>
    <w:rsid w:val="00086F0B"/>
    <w:rsid w:val="00095791"/>
    <w:rsid w:val="000B26B7"/>
    <w:rsid w:val="000C08C7"/>
    <w:rsid w:val="000C1F38"/>
    <w:rsid w:val="000D5AA4"/>
    <w:rsid w:val="000D5D68"/>
    <w:rsid w:val="000E4086"/>
    <w:rsid w:val="000F09A0"/>
    <w:rsid w:val="000F17BA"/>
    <w:rsid w:val="000F6B60"/>
    <w:rsid w:val="00101CB7"/>
    <w:rsid w:val="00103291"/>
    <w:rsid w:val="00106C36"/>
    <w:rsid w:val="00117DDB"/>
    <w:rsid w:val="001305DE"/>
    <w:rsid w:val="001365F4"/>
    <w:rsid w:val="00140913"/>
    <w:rsid w:val="0014202D"/>
    <w:rsid w:val="00144DBC"/>
    <w:rsid w:val="0014510A"/>
    <w:rsid w:val="0015388C"/>
    <w:rsid w:val="0015407D"/>
    <w:rsid w:val="00157D60"/>
    <w:rsid w:val="00160237"/>
    <w:rsid w:val="00162532"/>
    <w:rsid w:val="001634E5"/>
    <w:rsid w:val="00174FA7"/>
    <w:rsid w:val="00187532"/>
    <w:rsid w:val="00190997"/>
    <w:rsid w:val="001A7313"/>
    <w:rsid w:val="001A7726"/>
    <w:rsid w:val="001B5310"/>
    <w:rsid w:val="001B6686"/>
    <w:rsid w:val="001C2E74"/>
    <w:rsid w:val="001C2E9C"/>
    <w:rsid w:val="001E2D72"/>
    <w:rsid w:val="001E6FDE"/>
    <w:rsid w:val="001F4822"/>
    <w:rsid w:val="001F5726"/>
    <w:rsid w:val="00201060"/>
    <w:rsid w:val="00203DB0"/>
    <w:rsid w:val="00204271"/>
    <w:rsid w:val="002100CC"/>
    <w:rsid w:val="00216B3D"/>
    <w:rsid w:val="00217C5A"/>
    <w:rsid w:val="00225170"/>
    <w:rsid w:val="00244D80"/>
    <w:rsid w:val="00246D9D"/>
    <w:rsid w:val="00247E6C"/>
    <w:rsid w:val="00250C97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302790"/>
    <w:rsid w:val="00304A36"/>
    <w:rsid w:val="00311576"/>
    <w:rsid w:val="00312C96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6098"/>
    <w:rsid w:val="00387728"/>
    <w:rsid w:val="00391973"/>
    <w:rsid w:val="00397296"/>
    <w:rsid w:val="003A059C"/>
    <w:rsid w:val="003B30D0"/>
    <w:rsid w:val="003D63ED"/>
    <w:rsid w:val="003D6C78"/>
    <w:rsid w:val="003E2A74"/>
    <w:rsid w:val="003E49B7"/>
    <w:rsid w:val="003E59E3"/>
    <w:rsid w:val="003F32D0"/>
    <w:rsid w:val="003F6F21"/>
    <w:rsid w:val="004006C6"/>
    <w:rsid w:val="004010A2"/>
    <w:rsid w:val="00403A52"/>
    <w:rsid w:val="0042152E"/>
    <w:rsid w:val="00426A77"/>
    <w:rsid w:val="004275D3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91475"/>
    <w:rsid w:val="004A0151"/>
    <w:rsid w:val="004A3034"/>
    <w:rsid w:val="004D16EE"/>
    <w:rsid w:val="004E09F8"/>
    <w:rsid w:val="00500AFA"/>
    <w:rsid w:val="0051395F"/>
    <w:rsid w:val="00514A67"/>
    <w:rsid w:val="00516192"/>
    <w:rsid w:val="00517056"/>
    <w:rsid w:val="0052074C"/>
    <w:rsid w:val="005334AC"/>
    <w:rsid w:val="00541D53"/>
    <w:rsid w:val="00544C35"/>
    <w:rsid w:val="00546D7D"/>
    <w:rsid w:val="005478D1"/>
    <w:rsid w:val="00552D9D"/>
    <w:rsid w:val="0055575E"/>
    <w:rsid w:val="00557766"/>
    <w:rsid w:val="00562678"/>
    <w:rsid w:val="005658F1"/>
    <w:rsid w:val="0056721F"/>
    <w:rsid w:val="005763E8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307D6"/>
    <w:rsid w:val="00635A8C"/>
    <w:rsid w:val="00636719"/>
    <w:rsid w:val="00637867"/>
    <w:rsid w:val="00641A09"/>
    <w:rsid w:val="00645B3A"/>
    <w:rsid w:val="00646C9C"/>
    <w:rsid w:val="0065314F"/>
    <w:rsid w:val="006551C4"/>
    <w:rsid w:val="00657BD4"/>
    <w:rsid w:val="0066671D"/>
    <w:rsid w:val="00672BA1"/>
    <w:rsid w:val="0067724B"/>
    <w:rsid w:val="00677273"/>
    <w:rsid w:val="006802A5"/>
    <w:rsid w:val="0068550F"/>
    <w:rsid w:val="00687F15"/>
    <w:rsid w:val="0069550D"/>
    <w:rsid w:val="006A1916"/>
    <w:rsid w:val="006A1C60"/>
    <w:rsid w:val="006A4532"/>
    <w:rsid w:val="006B6B26"/>
    <w:rsid w:val="006C414C"/>
    <w:rsid w:val="006C78E5"/>
    <w:rsid w:val="006D22D4"/>
    <w:rsid w:val="006D55AD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87F6E"/>
    <w:rsid w:val="0079247F"/>
    <w:rsid w:val="007939E5"/>
    <w:rsid w:val="00793E2B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41260"/>
    <w:rsid w:val="00842B43"/>
    <w:rsid w:val="008511DD"/>
    <w:rsid w:val="00852E55"/>
    <w:rsid w:val="008576B0"/>
    <w:rsid w:val="00857996"/>
    <w:rsid w:val="0088212F"/>
    <w:rsid w:val="00883A19"/>
    <w:rsid w:val="0089418E"/>
    <w:rsid w:val="0089473D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E0FF6"/>
    <w:rsid w:val="00904A78"/>
    <w:rsid w:val="00906B45"/>
    <w:rsid w:val="009128DC"/>
    <w:rsid w:val="009136CC"/>
    <w:rsid w:val="00915AC1"/>
    <w:rsid w:val="00916538"/>
    <w:rsid w:val="00922D86"/>
    <w:rsid w:val="00922D9D"/>
    <w:rsid w:val="0093053A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B664E"/>
    <w:rsid w:val="009C3FB0"/>
    <w:rsid w:val="009C7B5A"/>
    <w:rsid w:val="009D01FB"/>
    <w:rsid w:val="009D1DF8"/>
    <w:rsid w:val="009D66A6"/>
    <w:rsid w:val="009E33F8"/>
    <w:rsid w:val="009E5E99"/>
    <w:rsid w:val="009E60F8"/>
    <w:rsid w:val="009F0C08"/>
    <w:rsid w:val="009F4C60"/>
    <w:rsid w:val="009F4F0D"/>
    <w:rsid w:val="009F5578"/>
    <w:rsid w:val="00A020D4"/>
    <w:rsid w:val="00A140B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4BF2"/>
    <w:rsid w:val="00AE2889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63B96"/>
    <w:rsid w:val="00B65618"/>
    <w:rsid w:val="00B663FE"/>
    <w:rsid w:val="00B674BB"/>
    <w:rsid w:val="00B81E60"/>
    <w:rsid w:val="00B8460C"/>
    <w:rsid w:val="00B863E7"/>
    <w:rsid w:val="00B86AE0"/>
    <w:rsid w:val="00BA12A0"/>
    <w:rsid w:val="00BA14C7"/>
    <w:rsid w:val="00BA6BB2"/>
    <w:rsid w:val="00BB4BCF"/>
    <w:rsid w:val="00BB5430"/>
    <w:rsid w:val="00BB6F99"/>
    <w:rsid w:val="00BC3C46"/>
    <w:rsid w:val="00BC4505"/>
    <w:rsid w:val="00BD3560"/>
    <w:rsid w:val="00BE0072"/>
    <w:rsid w:val="00BE4F50"/>
    <w:rsid w:val="00BF0E1C"/>
    <w:rsid w:val="00BF53F6"/>
    <w:rsid w:val="00C079EA"/>
    <w:rsid w:val="00C12B56"/>
    <w:rsid w:val="00C2360A"/>
    <w:rsid w:val="00C279F4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5314"/>
    <w:rsid w:val="00CB595C"/>
    <w:rsid w:val="00CB65E2"/>
    <w:rsid w:val="00CC1716"/>
    <w:rsid w:val="00CC4048"/>
    <w:rsid w:val="00CD047D"/>
    <w:rsid w:val="00CD0E25"/>
    <w:rsid w:val="00CD2AFE"/>
    <w:rsid w:val="00CE0544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51ABF"/>
    <w:rsid w:val="00D61ECF"/>
    <w:rsid w:val="00D7018B"/>
    <w:rsid w:val="00D738A8"/>
    <w:rsid w:val="00D81CF4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D04AC"/>
    <w:rsid w:val="00DD1163"/>
    <w:rsid w:val="00DD210E"/>
    <w:rsid w:val="00DD7268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5715"/>
    <w:rsid w:val="00E43BA1"/>
    <w:rsid w:val="00E467D7"/>
    <w:rsid w:val="00E46FE3"/>
    <w:rsid w:val="00E55AE6"/>
    <w:rsid w:val="00E61FC1"/>
    <w:rsid w:val="00E714AA"/>
    <w:rsid w:val="00E85674"/>
    <w:rsid w:val="00EA5753"/>
    <w:rsid w:val="00EA637F"/>
    <w:rsid w:val="00EB450F"/>
    <w:rsid w:val="00EC5FA8"/>
    <w:rsid w:val="00EC791C"/>
    <w:rsid w:val="00ED14E4"/>
    <w:rsid w:val="00ED195F"/>
    <w:rsid w:val="00ED4A2F"/>
    <w:rsid w:val="00ED50DA"/>
    <w:rsid w:val="00ED6337"/>
    <w:rsid w:val="00ED69E5"/>
    <w:rsid w:val="00ED78F9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18C2"/>
    <w:rsid w:val="00F37467"/>
    <w:rsid w:val="00F43D87"/>
    <w:rsid w:val="00F46970"/>
    <w:rsid w:val="00F5085D"/>
    <w:rsid w:val="00F57DD4"/>
    <w:rsid w:val="00F605FF"/>
    <w:rsid w:val="00F76298"/>
    <w:rsid w:val="00F76722"/>
    <w:rsid w:val="00F772FE"/>
    <w:rsid w:val="00F80230"/>
    <w:rsid w:val="00F81C78"/>
    <w:rsid w:val="00F8439E"/>
    <w:rsid w:val="00F91CEE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42B4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42B4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39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Szaraniec</dc:creator>
  <cp:lastModifiedBy>Edyta Robaczynska</cp:lastModifiedBy>
  <cp:revision>6</cp:revision>
  <cp:lastPrinted>2015-12-08T11:37:00Z</cp:lastPrinted>
  <dcterms:created xsi:type="dcterms:W3CDTF">2015-07-01T09:45:00Z</dcterms:created>
  <dcterms:modified xsi:type="dcterms:W3CDTF">2015-12-08T11:39:00Z</dcterms:modified>
</cp:coreProperties>
</file>