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DD" w:rsidRDefault="00CD21DD" w:rsidP="00CD21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DD" w:rsidRPr="006A255B" w:rsidRDefault="00CD21DD" w:rsidP="00CD21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55B">
        <w:rPr>
          <w:rFonts w:ascii="Times New Roman" w:hAnsi="Times New Roman" w:cs="Times New Roman"/>
          <w:sz w:val="24"/>
          <w:szCs w:val="24"/>
        </w:rPr>
        <w:t xml:space="preserve">Kraków, </w:t>
      </w:r>
      <w:r>
        <w:rPr>
          <w:rFonts w:ascii="Times New Roman" w:hAnsi="Times New Roman" w:cs="Times New Roman"/>
          <w:sz w:val="24"/>
          <w:szCs w:val="24"/>
        </w:rPr>
        <w:t xml:space="preserve">13 maja </w:t>
      </w:r>
      <w:r w:rsidRPr="006A255B">
        <w:rPr>
          <w:rFonts w:ascii="Times New Roman" w:hAnsi="Times New Roman" w:cs="Times New Roman"/>
          <w:sz w:val="24"/>
          <w:szCs w:val="24"/>
        </w:rPr>
        <w:t>2016 r.</w:t>
      </w:r>
    </w:p>
    <w:p w:rsidR="00CD21DD" w:rsidRPr="003A1749" w:rsidRDefault="00CD21DD" w:rsidP="00CD21DD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9">
        <w:rPr>
          <w:rFonts w:ascii="Times New Roman" w:hAnsi="Times New Roman" w:cs="Times New Roman"/>
          <w:b/>
          <w:sz w:val="28"/>
          <w:szCs w:val="28"/>
        </w:rPr>
        <w:t>INFORMACJA PRASOWA</w:t>
      </w:r>
    </w:p>
    <w:p w:rsidR="00CD21DD" w:rsidRPr="003A1749" w:rsidRDefault="00CD21DD" w:rsidP="00CD2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9">
        <w:rPr>
          <w:rFonts w:ascii="Times New Roman" w:hAnsi="Times New Roman" w:cs="Times New Roman"/>
          <w:b/>
          <w:sz w:val="28"/>
          <w:szCs w:val="28"/>
        </w:rPr>
        <w:t>60 Rocznica Śmierci dr. Władysława Stryjeńskiego</w:t>
      </w:r>
    </w:p>
    <w:p w:rsidR="00CD21DD" w:rsidRPr="003A1749" w:rsidRDefault="00CD21DD" w:rsidP="00CD21D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749">
        <w:rPr>
          <w:rFonts w:ascii="Times New Roman" w:hAnsi="Times New Roman" w:cs="Times New Roman"/>
          <w:b/>
          <w:sz w:val="28"/>
          <w:szCs w:val="28"/>
        </w:rPr>
        <w:tab/>
      </w:r>
    </w:p>
    <w:p w:rsidR="00CD21DD" w:rsidRPr="003A1749" w:rsidRDefault="00CD21DD" w:rsidP="00CD21DD">
      <w:pPr>
        <w:tabs>
          <w:tab w:val="left" w:pos="851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749">
        <w:rPr>
          <w:rFonts w:ascii="Times New Roman" w:hAnsi="Times New Roman" w:cs="Times New Roman"/>
          <w:sz w:val="28"/>
          <w:szCs w:val="28"/>
        </w:rPr>
        <w:t xml:space="preserve">W dniu 16 maja 2016 r.  przypada  60. rocznica śmierci dr Władysława Stryjeńskiego – lekarza psychiatry, prawnika, społecznika, senatora II RP, wielkiej postaci psychiatrii Polskiej Psychiatrii, prekursora nowoczesnych metod leczenia, w tym psychiatrii środowiskowej. </w:t>
      </w:r>
    </w:p>
    <w:p w:rsidR="00CD21DD" w:rsidRDefault="00CD21DD" w:rsidP="00CD21DD">
      <w:pPr>
        <w:tabs>
          <w:tab w:val="left" w:pos="851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749">
        <w:rPr>
          <w:rFonts w:ascii="Times New Roman" w:hAnsi="Times New Roman" w:cs="Times New Roman"/>
          <w:sz w:val="28"/>
          <w:szCs w:val="28"/>
        </w:rPr>
        <w:t>Z tej okazji Szpital Specjalistyczny im. dr. Babińskiego w Krakowie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49">
        <w:rPr>
          <w:rFonts w:ascii="Times New Roman" w:hAnsi="Times New Roman" w:cs="Times New Roman"/>
          <w:sz w:val="28"/>
          <w:szCs w:val="28"/>
        </w:rPr>
        <w:t xml:space="preserve">  jako spadkobierca Krajowego Zakładu dla umysłowo i nerwowo chorych w Kobierzynie, którego ostatnim przedwojennym dyrektorem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49">
        <w:rPr>
          <w:rFonts w:ascii="Times New Roman" w:hAnsi="Times New Roman" w:cs="Times New Roman"/>
          <w:sz w:val="28"/>
          <w:szCs w:val="28"/>
        </w:rPr>
        <w:t xml:space="preserve"> był  dr. Władysław Stryjeński </w:t>
      </w:r>
      <w:r>
        <w:rPr>
          <w:rFonts w:ascii="Times New Roman" w:hAnsi="Times New Roman" w:cs="Times New Roman"/>
          <w:sz w:val="28"/>
          <w:szCs w:val="28"/>
        </w:rPr>
        <w:t>oraz Krakowska Izba lekarska, której był Prezesem będzi</w:t>
      </w:r>
      <w:r w:rsidRPr="003A1749">
        <w:rPr>
          <w:rFonts w:ascii="Times New Roman" w:hAnsi="Times New Roman" w:cs="Times New Roman"/>
          <w:sz w:val="28"/>
          <w:szCs w:val="28"/>
        </w:rPr>
        <w:t xml:space="preserve">emy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49">
        <w:rPr>
          <w:rFonts w:ascii="Times New Roman" w:hAnsi="Times New Roman" w:cs="Times New Roman"/>
          <w:sz w:val="28"/>
          <w:szCs w:val="28"/>
        </w:rPr>
        <w:t xml:space="preserve">wspominać </w:t>
      </w:r>
      <w:r>
        <w:rPr>
          <w:rFonts w:ascii="Times New Roman" w:hAnsi="Times New Roman" w:cs="Times New Roman"/>
          <w:sz w:val="28"/>
          <w:szCs w:val="28"/>
        </w:rPr>
        <w:t>jego postać.</w:t>
      </w:r>
    </w:p>
    <w:p w:rsidR="00CD21DD" w:rsidRDefault="00CD21DD" w:rsidP="00CD21DD">
      <w:pPr>
        <w:tabs>
          <w:tab w:val="left" w:pos="851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  </w:t>
      </w:r>
      <w:r w:rsidRPr="003A1749">
        <w:rPr>
          <w:rFonts w:ascii="Times New Roman" w:hAnsi="Times New Roman" w:cs="Times New Roman"/>
          <w:sz w:val="28"/>
          <w:szCs w:val="28"/>
        </w:rPr>
        <w:t xml:space="preserve">godz. 14.00 pod tablicą upamiętniającą </w:t>
      </w:r>
      <w:r>
        <w:rPr>
          <w:rFonts w:ascii="Times New Roman" w:hAnsi="Times New Roman" w:cs="Times New Roman"/>
          <w:sz w:val="28"/>
          <w:szCs w:val="28"/>
        </w:rPr>
        <w:t>dr Stryjeńskiego na d</w:t>
      </w:r>
      <w:r w:rsidRPr="003A1749">
        <w:rPr>
          <w:rFonts w:ascii="Times New Roman" w:hAnsi="Times New Roman" w:cs="Times New Roman"/>
          <w:sz w:val="28"/>
          <w:szCs w:val="28"/>
        </w:rPr>
        <w:t xml:space="preserve">awnej Willi Dyrektora (budynek 28) </w:t>
      </w:r>
      <w:r>
        <w:rPr>
          <w:rFonts w:ascii="Times New Roman" w:hAnsi="Times New Roman" w:cs="Times New Roman"/>
          <w:sz w:val="28"/>
          <w:szCs w:val="28"/>
        </w:rPr>
        <w:t xml:space="preserve">złożone zostaną kwiaty. Następnie w kaplicy szpitalnej dr. Władysława Stryjeńskiego wspominać będą obecny Prezes Izby Lekarskiej pan prof. Andrzej Matyja oraz przedstawiciel lekarzy szpitala babińskiego p. dr Damian Leszczyński. O 15.30 odprawiona zostanie Msza Św. za jego duszę.   </w:t>
      </w:r>
    </w:p>
    <w:p w:rsidR="00CD21DD" w:rsidRDefault="00CD21DD" w:rsidP="00CD21DD">
      <w:pPr>
        <w:tabs>
          <w:tab w:val="left" w:pos="851"/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1DD" w:rsidRDefault="00CD21DD" w:rsidP="00CD21DD">
      <w:pPr>
        <w:tabs>
          <w:tab w:val="left" w:pos="851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Maciej Bóbr</w:t>
      </w:r>
    </w:p>
    <w:p w:rsidR="00CD21DD" w:rsidRDefault="00CD21DD" w:rsidP="00CD21DD">
      <w:pPr>
        <w:tabs>
          <w:tab w:val="left" w:pos="851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Rzecznik Prasowy</w:t>
      </w:r>
    </w:p>
    <w:p w:rsidR="00CD21DD" w:rsidRDefault="00CD21DD" w:rsidP="00CD21DD">
      <w:pPr>
        <w:tabs>
          <w:tab w:val="left" w:pos="851"/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Szpitalka Specjalistycznego</w:t>
      </w:r>
    </w:p>
    <w:p w:rsidR="004E01BB" w:rsidRDefault="00CD21DD" w:rsidP="00CD21DD">
      <w:r>
        <w:rPr>
          <w:rFonts w:ascii="Times New Roman" w:hAnsi="Times New Roman" w:cs="Times New Roman"/>
          <w:sz w:val="28"/>
          <w:szCs w:val="28"/>
        </w:rPr>
        <w:t>im. dr. Józefa B</w:t>
      </w:r>
      <w:r w:rsidRPr="00E47466">
        <w:rPr>
          <w:rFonts w:ascii="Times New Roman" w:hAnsi="Times New Roman" w:cs="Times New Roman"/>
          <w:sz w:val="28"/>
          <w:szCs w:val="28"/>
        </w:rPr>
        <w:t>abińskiego</w:t>
      </w:r>
      <w:r>
        <w:rPr>
          <w:rFonts w:ascii="Times New Roman" w:hAnsi="Times New Roman" w:cs="Times New Roman"/>
          <w:sz w:val="28"/>
          <w:szCs w:val="28"/>
        </w:rPr>
        <w:t xml:space="preserve"> w Krakowie  </w:t>
      </w:r>
      <w:r w:rsidRPr="003A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E0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C5" w:rsidRDefault="00066EC5" w:rsidP="00CD21DD">
      <w:pPr>
        <w:spacing w:after="0" w:line="240" w:lineRule="auto"/>
      </w:pPr>
      <w:r>
        <w:separator/>
      </w:r>
    </w:p>
  </w:endnote>
  <w:endnote w:type="continuationSeparator" w:id="0">
    <w:p w:rsidR="00066EC5" w:rsidRDefault="00066EC5" w:rsidP="00CD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DD" w:rsidRDefault="00CD21DD" w:rsidP="00CD21D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r w:rsidRPr="00FC2280">
      <w:rPr>
        <w:rFonts w:ascii="Book Antiqua" w:hAnsi="Book Antiqua"/>
        <w:sz w:val="16"/>
        <w:szCs w:val="16"/>
      </w:rPr>
      <w:t>Szpital Specjalistyczny im. dr Józefa Babińskiego w Kr</w:t>
    </w:r>
    <w:r>
      <w:rPr>
        <w:rFonts w:ascii="Book Antiqua" w:hAnsi="Book Antiqua"/>
        <w:sz w:val="16"/>
        <w:szCs w:val="16"/>
      </w:rPr>
      <w:t>akowie SPZOZ, ul. Babińskiego 29,</w:t>
    </w:r>
    <w:r w:rsidRPr="00FC2280">
      <w:rPr>
        <w:rFonts w:ascii="Book Antiqua" w:hAnsi="Book Antiqua"/>
        <w:sz w:val="16"/>
        <w:szCs w:val="16"/>
      </w:rPr>
      <w:t xml:space="preserve"> 30-393 KRAKÓW</w:t>
    </w:r>
  </w:p>
  <w:p w:rsidR="00CD21DD" w:rsidRDefault="00CD21DD" w:rsidP="00CD21DD">
    <w:pPr>
      <w:pStyle w:val="Stopka"/>
      <w:tabs>
        <w:tab w:val="left" w:pos="1134"/>
      </w:tabs>
      <w:jc w:val="center"/>
      <w:rPr>
        <w:rStyle w:val="Hipercze"/>
        <w:rFonts w:ascii="Book Antiqua" w:hAnsi="Book Antiqua"/>
        <w:sz w:val="16"/>
        <w:szCs w:val="16"/>
        <w:lang w:val="en-US"/>
      </w:rPr>
    </w:pPr>
    <w:hyperlink r:id="rId1" w:history="1">
      <w:r w:rsidRPr="00FC2280">
        <w:rPr>
          <w:rStyle w:val="Hipercze"/>
          <w:rFonts w:ascii="Book Antiqua" w:hAnsi="Book Antiqua"/>
          <w:sz w:val="16"/>
          <w:szCs w:val="16"/>
          <w:lang w:val="en-US"/>
        </w:rPr>
        <w:t>www.babinski.pl</w:t>
      </w:r>
    </w:hyperlink>
    <w:r w:rsidRPr="00FC2280">
      <w:rPr>
        <w:rFonts w:ascii="Book Antiqua" w:hAnsi="Book Antiqua"/>
        <w:sz w:val="16"/>
        <w:szCs w:val="16"/>
        <w:lang w:val="en-US"/>
      </w:rPr>
      <w:t xml:space="preserve"> Tel.12-65-240347, fax . 12-</w:t>
    </w:r>
    <w:r>
      <w:rPr>
        <w:rFonts w:ascii="Book Antiqua" w:hAnsi="Book Antiqua"/>
        <w:sz w:val="16"/>
        <w:szCs w:val="16"/>
        <w:lang w:val="en-US"/>
      </w:rPr>
      <w:t xml:space="preserve">26-21-335, e-mail. </w:t>
    </w:r>
    <w:hyperlink r:id="rId2" w:history="1">
      <w:r w:rsidRPr="00A634EE">
        <w:rPr>
          <w:rStyle w:val="Hipercze"/>
          <w:rFonts w:ascii="Book Antiqua" w:hAnsi="Book Antiqua"/>
          <w:sz w:val="16"/>
          <w:szCs w:val="16"/>
          <w:lang w:val="en-US"/>
        </w:rPr>
        <w:t>biuro@babinski.pl</w:t>
      </w:r>
    </w:hyperlink>
  </w:p>
  <w:p w:rsidR="00CD21DD" w:rsidRDefault="00CD21DD" w:rsidP="00CD21DD">
    <w:pPr>
      <w:pStyle w:val="Stopka"/>
      <w:tabs>
        <w:tab w:val="left" w:pos="1134"/>
      </w:tabs>
    </w:pPr>
    <w:r>
      <w:tab/>
    </w:r>
    <w:r>
      <w:tab/>
    </w:r>
    <w:r w:rsidRPr="000E4317">
      <w:rPr>
        <w:i/>
        <w:noProof/>
        <w:sz w:val="12"/>
        <w:szCs w:val="12"/>
        <w:lang w:eastAsia="pl-PL"/>
      </w:rPr>
      <w:drawing>
        <wp:inline distT="0" distB="0" distL="0" distR="0" wp14:anchorId="0B7F49B4" wp14:editId="2D3B437A">
          <wp:extent cx="1033145" cy="471805"/>
          <wp:effectExtent l="0" t="0" r="0" b="444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4317">
      <w:rPr>
        <w:rFonts w:ascii="Palatino Linotype" w:hAnsi="Palatino Linotype" w:cs="Tahoma"/>
        <w:noProof/>
        <w:lang w:eastAsia="pl-PL"/>
      </w:rPr>
      <w:drawing>
        <wp:inline distT="0" distB="0" distL="0" distR="0" wp14:anchorId="559864ED" wp14:editId="5264CE7C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00524497" wp14:editId="6F1E0AA7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B928A" wp14:editId="7B81B9AE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21DD" w:rsidRPr="00CD21DD" w:rsidRDefault="00CD21DD" w:rsidP="00CD2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C5" w:rsidRDefault="00066EC5" w:rsidP="00CD21DD">
      <w:pPr>
        <w:spacing w:after="0" w:line="240" w:lineRule="auto"/>
      </w:pPr>
      <w:r>
        <w:separator/>
      </w:r>
    </w:p>
  </w:footnote>
  <w:footnote w:type="continuationSeparator" w:id="0">
    <w:p w:rsidR="00066EC5" w:rsidRDefault="00066EC5" w:rsidP="00CD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DD" w:rsidRDefault="00CD21DD" w:rsidP="00CD21DD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5D11F6EB" wp14:editId="153A7DC0">
          <wp:extent cx="1019175" cy="85610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6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21DD" w:rsidRPr="007A1DF0" w:rsidRDefault="00CD21DD" w:rsidP="00CD21DD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CD21DD" w:rsidRPr="007A1DF0" w:rsidRDefault="00CD21DD" w:rsidP="00CD21D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CD21DD" w:rsidRDefault="00CD21DD" w:rsidP="00CD21D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CD21DD" w:rsidRPr="00E47466" w:rsidRDefault="00CD21DD" w:rsidP="00CD21D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Rzecznik Prasowy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DD"/>
    <w:rsid w:val="00066EC5"/>
    <w:rsid w:val="004E01BB"/>
    <w:rsid w:val="00C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1DD"/>
  </w:style>
  <w:style w:type="paragraph" w:styleId="Stopka">
    <w:name w:val="footer"/>
    <w:basedOn w:val="Normalny"/>
    <w:link w:val="StopkaZnak"/>
    <w:uiPriority w:val="99"/>
    <w:unhideWhenUsed/>
    <w:rsid w:val="00CD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1DD"/>
  </w:style>
  <w:style w:type="paragraph" w:styleId="Tekstdymka">
    <w:name w:val="Balloon Text"/>
    <w:basedOn w:val="Normalny"/>
    <w:link w:val="TekstdymkaZnak"/>
    <w:uiPriority w:val="99"/>
    <w:semiHidden/>
    <w:unhideWhenUsed/>
    <w:rsid w:val="00CD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1DD"/>
  </w:style>
  <w:style w:type="paragraph" w:styleId="Stopka">
    <w:name w:val="footer"/>
    <w:basedOn w:val="Normalny"/>
    <w:link w:val="StopkaZnak"/>
    <w:uiPriority w:val="99"/>
    <w:unhideWhenUsed/>
    <w:rsid w:val="00CD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1DD"/>
  </w:style>
  <w:style w:type="paragraph" w:styleId="Tekstdymka">
    <w:name w:val="Balloon Text"/>
    <w:basedOn w:val="Normalny"/>
    <w:link w:val="TekstdymkaZnak"/>
    <w:uiPriority w:val="99"/>
    <w:semiHidden/>
    <w:unhideWhenUsed/>
    <w:rsid w:val="00CD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babinski.pl" TargetMode="External"/><Relationship Id="rId1" Type="http://schemas.openxmlformats.org/officeDocument/2006/relationships/hyperlink" Target="http://www.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1</cp:revision>
  <dcterms:created xsi:type="dcterms:W3CDTF">2016-05-13T13:00:00Z</dcterms:created>
  <dcterms:modified xsi:type="dcterms:W3CDTF">2016-05-13T13:02:00Z</dcterms:modified>
</cp:coreProperties>
</file>