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9B" w:rsidRDefault="00427E91" w:rsidP="0070469B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427E91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pl-PL"/>
        </w:rPr>
        <w:t>OGŁOSZENIE O KONKURSIE: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</w:p>
    <w:p w:rsidR="0070469B" w:rsidRPr="0070469B" w:rsidRDefault="0070469B" w:rsidP="0070469B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Dyrektor</w:t>
      </w:r>
    </w:p>
    <w:p w:rsidR="0070469B" w:rsidRPr="0070469B" w:rsidRDefault="0070469B" w:rsidP="0070469B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Szpitala Specjalistycznego im. dr. Józefa Babińskiego SPZOZ w Krakowie</w:t>
      </w:r>
    </w:p>
    <w:p w:rsidR="0070469B" w:rsidRPr="0070469B" w:rsidRDefault="0070469B" w:rsidP="0070469B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ul. dr. Józefa Babińskiego 29</w:t>
      </w:r>
    </w:p>
    <w:p w:rsidR="0070469B" w:rsidRDefault="0070469B" w:rsidP="0070469B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30 – 393 Kraków</w:t>
      </w:r>
      <w:r w:rsidR="00427E91"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</w:p>
    <w:p w:rsidR="00427E91" w:rsidRPr="00427E91" w:rsidRDefault="00427E91" w:rsidP="007046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ogłasza o</w:t>
      </w:r>
      <w:r w:rsid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twarty konkurs na wybór partnerów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, </w:t>
      </w:r>
      <w:r w:rsid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  <w:t>podmiotów niezaliczanych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do sektora finansów publicznych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  <w:t>w ramach 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  <w:t xml:space="preserve">konkursu  nr </w:t>
      </w:r>
      <w:r w:rsid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POWR.04.01.00-IŻ.00-00-002/15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na projekty w Programie </w:t>
      </w:r>
      <w:r w:rsid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Wiedza Edukacja Rozwój  w ramach Działania 4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.1 </w:t>
      </w:r>
      <w:r w:rsid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Innowacje Społeczne, Wiedza Edukacja Rozwój Oś IV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</w:t>
      </w:r>
      <w:r w:rsid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Programu Operacyjnego Wiedza Edukacja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Rozwój </w:t>
      </w:r>
      <w:r w:rsid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„Innowacje społeczne i współpraca ponadnarodowa”</w:t>
      </w:r>
    </w:p>
    <w:p w:rsidR="00427E91" w:rsidRPr="00427E91" w:rsidRDefault="00427E91" w:rsidP="00CF6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Działając na podstawie art.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33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Ustawy </w:t>
      </w:r>
      <w:r w:rsidR="00CF6776" w:rsidRP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z dnia 11 lipca 2014 r.</w:t>
      </w:r>
      <w:r w:rsidR="00573C4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</w:t>
      </w:r>
      <w:r w:rsidR="00CF6776" w:rsidRP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o zasadach realizacji programów w zakresie polityki spójności finansowanych w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</w:t>
      </w:r>
      <w:r w:rsidR="00CF6776" w:rsidRP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perspektywie finansowej 2014–2020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(</w:t>
      </w:r>
      <w:r w:rsidR="00CF6776" w:rsidRP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Dz. U.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</w:t>
      </w:r>
      <w:r w:rsidR="00CF6776" w:rsidRP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z 2014 r. poz.1146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z </w:t>
      </w:r>
      <w:proofErr w:type="spellStart"/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późn</w:t>
      </w:r>
      <w:proofErr w:type="spellEnd"/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. zm.)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Dyrektor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</w:t>
      </w:r>
      <w:r w:rsidR="00CF6776" w:rsidRP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Szpitala Specjalistycznego im. dr. Józefa Babińskiego SPZOZ w Krakowie</w:t>
      </w:r>
      <w:r w:rsidR="00CF6776"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ogłasza otwarty konkurs na wybór partner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ów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w celu wspólnej realizacji projektu w ramach konkursu nr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POWR.04.01.00-IŻ.00-00-002/15 na projekt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w </w:t>
      </w:r>
      <w:r w:rsidR="00CF6776"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Programie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Wiedza Edukacja Rozwój  w ramach Działania 4</w:t>
      </w:r>
      <w:r w:rsidR="00CF6776"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.1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Innowacje Społeczne, Wiedza Edukacja Rozwój Oś IV</w:t>
      </w:r>
      <w:r w:rsidR="00CF6776"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Programu Operacyjnego Wiedza Edukacja</w:t>
      </w:r>
      <w:r w:rsidR="00CF6776"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Rozwój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„Innowacje społeczne i współpraca ponadnarodowa”</w:t>
      </w:r>
    </w:p>
    <w:p w:rsidR="00427E91" w:rsidRPr="00427E91" w:rsidRDefault="00427E91" w:rsidP="00427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Projekt będzie realizowany w partnerstwie na podstawie umowy zawartej pomiędzy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Szpitalem</w:t>
      </w:r>
      <w:r w:rsidR="00CF6776" w:rsidRP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Specjalistyczn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ym</w:t>
      </w:r>
      <w:r w:rsidR="00CF6776" w:rsidRP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im. dr. Józefa Babińskiego SPZOZ w Krakowie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(Liderem projektu) oraz partnerem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/</w:t>
      </w:r>
      <w:proofErr w:type="spellStart"/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ami</w:t>
      </w:r>
      <w:proofErr w:type="spellEnd"/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spoza sektora finansów publicznych, wybranym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i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w trybie konkursu, którego dotyczy niniejsze ogłoszenie.</w:t>
      </w:r>
    </w:p>
    <w:p w:rsidR="00427E91" w:rsidRPr="00427E91" w:rsidRDefault="00427E91" w:rsidP="00427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Oferty należy składać w zamkniętej kopercie z dopiskiem: dot. </w:t>
      </w:r>
      <w:r w:rsidRPr="00427E91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pl-PL"/>
        </w:rPr>
        <w:t xml:space="preserve">„Konkurs na  wybór partnera, podmiotu nie zaliczanego do sektora finansów publicznych, do projektu w ramach konkursu nr </w:t>
      </w:r>
      <w:r w:rsidR="00CF6776" w:rsidRPr="00CF6776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pl-PL"/>
        </w:rPr>
        <w:t>POWR.04.01.00-IŻ.00-00-002/15 na projekt w Programie Wiedza Edukacja Rozwój  w ramach Działania 4.1 Innowacje Społeczne, Wiedza Edukacja Rozwój Oś IV Programu Operacyjnego Wiedza Edukacja Rozwój „Innowacje społeczne i współpraca ponadnarodowa”</w:t>
      </w:r>
      <w:r w:rsidRPr="00427E91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pl-PL"/>
        </w:rPr>
        <w:t>”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 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do dnia </w:t>
      </w:r>
      <w:r w:rsidR="009D09D0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1 grudnia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2015 r. do godziny 15.00 w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Kancelarii Szpitala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, budynek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Willa Dyrektora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. Decyduje data wpływu oferty do </w:t>
      </w:r>
      <w:r w:rsidR="000A3FB4" w:rsidRP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Szpitala Specjalistycznego im. dr. Józefa Babińskiego SPZOZ w Krakowie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. Oferty złożone po upływie powyższego terminu nie będą rozpatrywane.</w:t>
      </w:r>
    </w:p>
    <w:p w:rsidR="00B46065" w:rsidRPr="000A3FB4" w:rsidRDefault="00427E91" w:rsidP="000A3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Kontakt: Szczegółowe informacje można otrzymać pod nr tel. </w:t>
      </w:r>
      <w:r w:rsidR="009D09D0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pl-PL"/>
        </w:rPr>
        <w:t>(12) 65-24-598</w:t>
      </w:r>
      <w:bookmarkStart w:id="0" w:name="_GoBack"/>
      <w:bookmarkEnd w:id="0"/>
    </w:p>
    <w:sectPr w:rsidR="00B46065" w:rsidRPr="000A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91"/>
    <w:rsid w:val="00033261"/>
    <w:rsid w:val="000A3FB4"/>
    <w:rsid w:val="00427E91"/>
    <w:rsid w:val="00573C4D"/>
    <w:rsid w:val="006F010A"/>
    <w:rsid w:val="0070469B"/>
    <w:rsid w:val="009D09D0"/>
    <w:rsid w:val="00B46065"/>
    <w:rsid w:val="00C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7E91"/>
    <w:rPr>
      <w:b/>
      <w:bCs/>
    </w:rPr>
  </w:style>
  <w:style w:type="character" w:customStyle="1" w:styleId="apple-converted-space">
    <w:name w:val="apple-converted-space"/>
    <w:basedOn w:val="Domylnaczcionkaakapitu"/>
    <w:rsid w:val="0042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7E91"/>
    <w:rPr>
      <w:b/>
      <w:bCs/>
    </w:rPr>
  </w:style>
  <w:style w:type="character" w:customStyle="1" w:styleId="apple-converted-space">
    <w:name w:val="apple-converted-space"/>
    <w:basedOn w:val="Domylnaczcionkaakapitu"/>
    <w:rsid w:val="0042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Nowak</dc:creator>
  <cp:lastModifiedBy>Sebastian Nowak</cp:lastModifiedBy>
  <cp:revision>2</cp:revision>
  <dcterms:created xsi:type="dcterms:W3CDTF">2015-11-09T12:00:00Z</dcterms:created>
  <dcterms:modified xsi:type="dcterms:W3CDTF">2015-11-09T12:00:00Z</dcterms:modified>
</cp:coreProperties>
</file>