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04" w:rsidRPr="001F4232" w:rsidRDefault="00A23F04" w:rsidP="00A23F04">
      <w:pPr>
        <w:jc w:val="right"/>
        <w:rPr>
          <w:rFonts w:ascii="Book Antiqua" w:hAnsi="Book Antiqua"/>
        </w:rPr>
      </w:pPr>
      <w:r w:rsidRPr="001F4232">
        <w:rPr>
          <w:rFonts w:ascii="Book Antiqua" w:hAnsi="Book Antiqua"/>
        </w:rPr>
        <w:t>Kraków</w:t>
      </w:r>
      <w:r>
        <w:rPr>
          <w:rFonts w:ascii="Book Antiqua" w:hAnsi="Book Antiqua"/>
        </w:rPr>
        <w:t>, 24 października  2014 r.</w:t>
      </w:r>
    </w:p>
    <w:p w:rsidR="00AB41BF" w:rsidRDefault="00005C7F" w:rsidP="00A23F04">
      <w:pPr>
        <w:spacing w:after="120" w:line="360" w:lineRule="auto"/>
        <w:jc w:val="center"/>
        <w:rPr>
          <w:rFonts w:ascii="Book Antiqua" w:hAnsi="Book Antiqua"/>
          <w:b/>
        </w:rPr>
      </w:pPr>
      <w:r w:rsidRPr="00005C7F">
        <w:rPr>
          <w:rFonts w:ascii="Book Antiqua" w:hAnsi="Book Antiqua"/>
          <w:b/>
        </w:rPr>
        <w:t>INFORMACJA PRASOWA</w:t>
      </w:r>
    </w:p>
    <w:p w:rsidR="002F274F" w:rsidRDefault="002F274F" w:rsidP="00A23F04">
      <w:pPr>
        <w:spacing w:after="12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Współpraca Uniwersytetu Pedagogicznego w Krakowie, Szpitala im. dr. J. Babińskiego i Stowarzyszenia „Psychiatria i Sztuka” dla rozwijania </w:t>
      </w:r>
      <w:proofErr w:type="spellStart"/>
      <w:r>
        <w:rPr>
          <w:rFonts w:ascii="Book Antiqua" w:hAnsi="Book Antiqua"/>
          <w:b/>
        </w:rPr>
        <w:t>arteterapii</w:t>
      </w:r>
      <w:proofErr w:type="spellEnd"/>
      <w:r>
        <w:rPr>
          <w:rFonts w:ascii="Book Antiqua" w:hAnsi="Book Antiqua"/>
          <w:b/>
        </w:rPr>
        <w:t xml:space="preserve"> i nie tylko </w:t>
      </w:r>
    </w:p>
    <w:p w:rsidR="00A23F04" w:rsidRPr="00005C7F" w:rsidRDefault="00A23F04" w:rsidP="002F274F">
      <w:pPr>
        <w:spacing w:after="120" w:line="360" w:lineRule="auto"/>
        <w:rPr>
          <w:rFonts w:ascii="Book Antiqua" w:hAnsi="Book Antiqua"/>
          <w:b/>
        </w:rPr>
      </w:pPr>
    </w:p>
    <w:p w:rsidR="00005C7F" w:rsidRPr="0014529F" w:rsidRDefault="00005C7F" w:rsidP="00A23F04">
      <w:pPr>
        <w:spacing w:after="12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14529F">
        <w:rPr>
          <w:rFonts w:ascii="Book Antiqua" w:hAnsi="Book Antiqua"/>
          <w:sz w:val="24"/>
          <w:szCs w:val="24"/>
        </w:rPr>
        <w:t xml:space="preserve">Miło mi poinformować, że w najbliższy poniedziałek 27 października 2014 r,  o godz. 10.00 w </w:t>
      </w:r>
      <w:r w:rsidR="00A23F04">
        <w:rPr>
          <w:rFonts w:ascii="Book Antiqua" w:hAnsi="Book Antiqua"/>
          <w:sz w:val="24"/>
          <w:szCs w:val="24"/>
        </w:rPr>
        <w:t>S</w:t>
      </w:r>
      <w:r w:rsidR="002F274F">
        <w:rPr>
          <w:rFonts w:ascii="Book Antiqua" w:hAnsi="Book Antiqua"/>
          <w:sz w:val="24"/>
          <w:szCs w:val="24"/>
        </w:rPr>
        <w:t>z</w:t>
      </w:r>
      <w:r w:rsidRPr="0014529F">
        <w:rPr>
          <w:rFonts w:ascii="Book Antiqua" w:hAnsi="Book Antiqua"/>
          <w:sz w:val="24"/>
          <w:szCs w:val="24"/>
        </w:rPr>
        <w:t xml:space="preserve">pitalu Specjalistycznym im. dr. J. </w:t>
      </w:r>
      <w:r w:rsidR="00A23F04">
        <w:rPr>
          <w:rFonts w:ascii="Book Antiqua" w:hAnsi="Book Antiqua"/>
          <w:sz w:val="24"/>
          <w:szCs w:val="24"/>
        </w:rPr>
        <w:t>Babińskiego w Krakowie Dyrektor S</w:t>
      </w:r>
      <w:r w:rsidRPr="0014529F">
        <w:rPr>
          <w:rFonts w:ascii="Book Antiqua" w:hAnsi="Book Antiqua"/>
          <w:sz w:val="24"/>
          <w:szCs w:val="24"/>
        </w:rPr>
        <w:t xml:space="preserve">zpitala p. Stanisław </w:t>
      </w:r>
      <w:proofErr w:type="spellStart"/>
      <w:r w:rsidRPr="0014529F">
        <w:rPr>
          <w:rFonts w:ascii="Book Antiqua" w:hAnsi="Book Antiqua"/>
          <w:sz w:val="24"/>
          <w:szCs w:val="24"/>
        </w:rPr>
        <w:t>Kracik</w:t>
      </w:r>
      <w:proofErr w:type="spellEnd"/>
      <w:r w:rsidRPr="0014529F">
        <w:rPr>
          <w:rFonts w:ascii="Book Antiqua" w:hAnsi="Book Antiqua"/>
          <w:sz w:val="24"/>
          <w:szCs w:val="24"/>
        </w:rPr>
        <w:t>, JM Rektor Uniwersytetu Pedagogicznego im. K</w:t>
      </w:r>
      <w:r w:rsidR="003E407E">
        <w:rPr>
          <w:rFonts w:ascii="Book Antiqua" w:hAnsi="Book Antiqua"/>
          <w:sz w:val="24"/>
          <w:szCs w:val="24"/>
        </w:rPr>
        <w:t xml:space="preserve">omisji Edukacji Narodowej </w:t>
      </w:r>
      <w:bookmarkStart w:id="0" w:name="_GoBack"/>
      <w:bookmarkEnd w:id="0"/>
      <w:r w:rsidRPr="0014529F">
        <w:rPr>
          <w:rFonts w:ascii="Book Antiqua" w:hAnsi="Book Antiqua"/>
          <w:sz w:val="24"/>
          <w:szCs w:val="24"/>
        </w:rPr>
        <w:t xml:space="preserve">pan prof. dr hab. Michał Śliwa i Prezydent Stowarzyszenia Psychiatria i Sztuka p. dr Andrzej Kowal podpiszą trójstronne porozumienie o współpracy. </w:t>
      </w:r>
      <w:r w:rsidR="002F274F">
        <w:rPr>
          <w:rFonts w:ascii="Book Antiqua" w:hAnsi="Book Antiqua"/>
          <w:sz w:val="24"/>
          <w:szCs w:val="24"/>
        </w:rPr>
        <w:t>Jego c</w:t>
      </w:r>
      <w:r w:rsidRPr="0014529F">
        <w:rPr>
          <w:rFonts w:ascii="Book Antiqua" w:hAnsi="Book Antiqua"/>
          <w:sz w:val="24"/>
          <w:szCs w:val="24"/>
        </w:rPr>
        <w:t>elem jest nadanie ram instytucjonalnych i sformalizowanie takich działań jak:</w:t>
      </w:r>
    </w:p>
    <w:p w:rsidR="00005C7F" w:rsidRPr="0014529F" w:rsidRDefault="00005C7F" w:rsidP="00A23F0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</w:pPr>
      <w:r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kształcenie</w:t>
      </w:r>
      <w:r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 studentów </w:t>
      </w:r>
      <w:r w:rsid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UP </w:t>
      </w:r>
      <w:r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poprzez stwarzanie im możliwości poszerzania jego form,</w:t>
      </w:r>
      <w:r w:rsid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 np.</w:t>
      </w:r>
      <w:r w:rsidR="002F274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 w formie</w:t>
      </w:r>
      <w:r w:rsid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 praktyk w Szpitalu </w:t>
      </w:r>
      <w:r w:rsidR="002F274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czy</w:t>
      </w:r>
      <w:r w:rsid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 działań </w:t>
      </w:r>
      <w:proofErr w:type="spellStart"/>
      <w:r w:rsid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wolontaryjnych</w:t>
      </w:r>
      <w:proofErr w:type="spellEnd"/>
      <w:r w:rsid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 w Stowarzyszeniu</w:t>
      </w:r>
      <w:r w:rsidR="002F274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,</w:t>
      </w:r>
      <w:r w:rsid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005C7F" w:rsidRDefault="00005C7F" w:rsidP="00A23F04">
      <w:pPr>
        <w:pStyle w:val="Akapitzlist"/>
        <w:numPr>
          <w:ilvl w:val="0"/>
          <w:numId w:val="1"/>
        </w:numPr>
        <w:suppressAutoHyphens/>
        <w:spacing w:after="120" w:line="360" w:lineRule="auto"/>
        <w:jc w:val="both"/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</w:pPr>
      <w:r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prowadzeni</w:t>
      </w:r>
      <w:r w:rsid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e</w:t>
      </w:r>
      <w:r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 badań i wykorzystania potenc</w:t>
      </w:r>
      <w:r w:rsid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jału podpisujących porozumienie</w:t>
      </w:r>
      <w:r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, w tym wykorzystania zasobów archi</w:t>
      </w:r>
      <w:r w:rsid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walnych, wymiany informacji itp.</w:t>
      </w:r>
      <w:r w:rsidR="002F274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,</w:t>
      </w:r>
    </w:p>
    <w:p w:rsidR="0014529F" w:rsidRDefault="002F274F" w:rsidP="00A23F04">
      <w:pPr>
        <w:pStyle w:val="Akapitzlist"/>
        <w:numPr>
          <w:ilvl w:val="0"/>
          <w:numId w:val="1"/>
        </w:numPr>
        <w:suppressAutoHyphens/>
        <w:spacing w:after="120" w:line="360" w:lineRule="auto"/>
        <w:jc w:val="both"/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</w:pPr>
      <w:r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wspólna organizacja</w:t>
      </w:r>
      <w:r w:rsidR="00005C7F"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 wystaw i plenerów oraz działań terapeutycznych w</w:t>
      </w:r>
      <w:r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 </w:t>
      </w:r>
      <w:r w:rsidR="00005C7F"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zakresie terapii sztuką,</w:t>
      </w:r>
    </w:p>
    <w:p w:rsidR="00005C7F" w:rsidRPr="0014529F" w:rsidRDefault="0014529F" w:rsidP="00A23F04">
      <w:pPr>
        <w:pStyle w:val="Akapitzlist"/>
        <w:numPr>
          <w:ilvl w:val="0"/>
          <w:numId w:val="1"/>
        </w:numPr>
        <w:suppressAutoHyphens/>
        <w:spacing w:after="120" w:line="360" w:lineRule="auto"/>
        <w:jc w:val="both"/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</w:pPr>
      <w:r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wspólne organizowanie </w:t>
      </w:r>
      <w:r w:rsidR="00005C7F"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konferencji, seminariów i spotkań,</w:t>
      </w:r>
    </w:p>
    <w:p w:rsidR="00005C7F" w:rsidRPr="0014529F" w:rsidRDefault="0014529F" w:rsidP="00A23F04">
      <w:pPr>
        <w:pStyle w:val="Akapitzlist"/>
        <w:numPr>
          <w:ilvl w:val="0"/>
          <w:numId w:val="1"/>
        </w:numPr>
        <w:suppressAutoHyphens/>
        <w:spacing w:after="120" w:line="360" w:lineRule="auto"/>
        <w:jc w:val="both"/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</w:pPr>
      <w:r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wspólne </w:t>
      </w:r>
      <w:r w:rsidR="00005C7F"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działa</w:t>
      </w:r>
      <w:r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nia</w:t>
      </w:r>
      <w:r w:rsidR="00005C7F"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 wydawnicze</w:t>
      </w:r>
      <w:r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 w wybranych obszarach,</w:t>
      </w:r>
    </w:p>
    <w:p w:rsidR="00005C7F" w:rsidRPr="0014529F" w:rsidRDefault="00005C7F" w:rsidP="00A23F04">
      <w:pPr>
        <w:pStyle w:val="Akapitzlist"/>
        <w:numPr>
          <w:ilvl w:val="0"/>
          <w:numId w:val="1"/>
        </w:numPr>
        <w:suppressAutoHyphens/>
        <w:spacing w:after="120" w:line="360" w:lineRule="auto"/>
        <w:jc w:val="both"/>
        <w:rPr>
          <w:rFonts w:ascii="Book Antiqua" w:hAnsi="Book Antiqua"/>
        </w:rPr>
      </w:pPr>
      <w:r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wzajemne wspierani</w:t>
      </w:r>
      <w:r w:rsid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e</w:t>
      </w:r>
      <w:r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 działań informacyjnych i komunikacyjnych, zwłaszcza za pomocą elektronicznych nośników informacji, informowania mediów czy</w:t>
      </w:r>
      <w:r w:rsidR="0014529F"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umieszczania informacj</w:t>
      </w:r>
      <w:r w:rsidR="0014529F">
        <w:rPr>
          <w:rFonts w:ascii="Book Antiqua" w:eastAsia="Arial Unicode MS" w:hAnsi="Book Antiqua" w:cs="Arial Unicode MS"/>
          <w:color w:val="000000"/>
          <w:kern w:val="1"/>
          <w:sz w:val="24"/>
          <w:szCs w:val="24"/>
          <w:lang w:eastAsia="hi-IN" w:bidi="hi-IN"/>
        </w:rPr>
        <w:t>i  wydawnictwach i publikacjach,</w:t>
      </w:r>
    </w:p>
    <w:p w:rsidR="00A23F04" w:rsidRDefault="0013743A" w:rsidP="00A23F04">
      <w:pPr>
        <w:suppressAutoHyphens/>
        <w:spacing w:before="120" w:after="12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2F274F">
        <w:rPr>
          <w:rFonts w:ascii="Book Antiqua" w:hAnsi="Book Antiqua"/>
          <w:sz w:val="24"/>
          <w:szCs w:val="24"/>
        </w:rPr>
        <w:lastRenderedPageBreak/>
        <w:t>Dzieli temu znacznie łatwiejsze będzie o</w:t>
      </w:r>
      <w:r w:rsidR="00A23F04" w:rsidRPr="002F274F">
        <w:rPr>
          <w:rFonts w:ascii="Book Antiqua" w:hAnsi="Book Antiqua"/>
          <w:sz w:val="24"/>
          <w:szCs w:val="24"/>
        </w:rPr>
        <w:t>rganizowanie i p</w:t>
      </w:r>
      <w:r w:rsidRPr="002F274F">
        <w:rPr>
          <w:rFonts w:ascii="Book Antiqua" w:hAnsi="Book Antiqua"/>
          <w:sz w:val="24"/>
          <w:szCs w:val="24"/>
        </w:rPr>
        <w:t>rzeprowadzanie praktyk i staży dla studentów i abso</w:t>
      </w:r>
      <w:r w:rsidRPr="002F274F">
        <w:rPr>
          <w:rFonts w:ascii="Book Antiqua" w:hAnsi="Book Antiqua"/>
          <w:sz w:val="24"/>
          <w:szCs w:val="24"/>
        </w:rPr>
        <w:t>lwentów Uniwersytetu w Szpitalu, u</w:t>
      </w:r>
      <w:r w:rsidRPr="002F274F">
        <w:rPr>
          <w:rFonts w:ascii="Book Antiqua" w:hAnsi="Book Antiqua"/>
          <w:sz w:val="24"/>
          <w:szCs w:val="24"/>
        </w:rPr>
        <w:t xml:space="preserve">stalanie tematyki prac dyplomowych studentów </w:t>
      </w:r>
      <w:r w:rsidRPr="002F274F">
        <w:rPr>
          <w:rFonts w:ascii="Book Antiqua" w:hAnsi="Book Antiqua"/>
          <w:sz w:val="24"/>
          <w:szCs w:val="24"/>
        </w:rPr>
        <w:t xml:space="preserve">oraz </w:t>
      </w:r>
      <w:r w:rsidRPr="002F274F">
        <w:rPr>
          <w:rFonts w:ascii="Book Antiqua" w:hAnsi="Book Antiqua"/>
          <w:sz w:val="24"/>
          <w:szCs w:val="24"/>
        </w:rPr>
        <w:t>absolwentów Uniwersytetu</w:t>
      </w:r>
      <w:r w:rsidRPr="002F274F">
        <w:rPr>
          <w:rFonts w:ascii="Book Antiqua" w:hAnsi="Book Antiqua"/>
          <w:sz w:val="24"/>
          <w:szCs w:val="24"/>
        </w:rPr>
        <w:t>, p</w:t>
      </w:r>
      <w:r w:rsidRPr="002F274F">
        <w:rPr>
          <w:rFonts w:ascii="Book Antiqua" w:hAnsi="Book Antiqua"/>
          <w:sz w:val="24"/>
          <w:szCs w:val="24"/>
        </w:rPr>
        <w:t>rowadzenie prac badawczych z zakresu terapii przez sztukę przez studentów i</w:t>
      </w:r>
      <w:r w:rsidR="00A23F04" w:rsidRPr="002F274F">
        <w:rPr>
          <w:rFonts w:ascii="Book Antiqua" w:hAnsi="Book Antiqua"/>
          <w:sz w:val="24"/>
          <w:szCs w:val="24"/>
        </w:rPr>
        <w:t> </w:t>
      </w:r>
      <w:r w:rsidRPr="002F274F">
        <w:rPr>
          <w:rFonts w:ascii="Book Antiqua" w:hAnsi="Book Antiqua"/>
          <w:sz w:val="24"/>
          <w:szCs w:val="24"/>
        </w:rPr>
        <w:t>absolwentów Uniwersytetu w opa</w:t>
      </w:r>
      <w:r w:rsidRPr="002F274F">
        <w:rPr>
          <w:rFonts w:ascii="Book Antiqua" w:hAnsi="Book Antiqua"/>
          <w:sz w:val="24"/>
          <w:szCs w:val="24"/>
        </w:rPr>
        <w:t>rciu o prace pacjentów Szpitala. A także o</w:t>
      </w:r>
      <w:r w:rsidRPr="002F274F">
        <w:rPr>
          <w:rFonts w:ascii="Book Antiqua" w:hAnsi="Book Antiqua"/>
          <w:sz w:val="24"/>
          <w:szCs w:val="24"/>
        </w:rPr>
        <w:t>rganizowanie wystaw pla</w:t>
      </w:r>
      <w:r w:rsidRPr="002F274F">
        <w:rPr>
          <w:rFonts w:ascii="Book Antiqua" w:hAnsi="Book Antiqua"/>
          <w:sz w:val="24"/>
          <w:szCs w:val="24"/>
        </w:rPr>
        <w:t>stycznych i plenerów malarskich, u</w:t>
      </w:r>
      <w:r w:rsidRPr="002F274F">
        <w:rPr>
          <w:rFonts w:ascii="Book Antiqua" w:hAnsi="Book Antiqua"/>
          <w:sz w:val="24"/>
          <w:szCs w:val="24"/>
        </w:rPr>
        <w:t xml:space="preserve">dział w międzynarodowych i krajowych konferencjach i sympozjach naukowych </w:t>
      </w:r>
      <w:r w:rsidRPr="002F274F">
        <w:rPr>
          <w:rFonts w:ascii="Book Antiqua" w:hAnsi="Book Antiqua"/>
          <w:sz w:val="24"/>
          <w:szCs w:val="24"/>
        </w:rPr>
        <w:t xml:space="preserve">takich jak organizowana od kilku lat przez Uniwersytet Pedagogiczny i Stowarzyszanie corocznych konferencji </w:t>
      </w:r>
      <w:r w:rsidRPr="002F274F">
        <w:rPr>
          <w:rFonts w:ascii="Book Antiqua" w:hAnsi="Book Antiqua"/>
          <w:sz w:val="24"/>
          <w:szCs w:val="24"/>
        </w:rPr>
        <w:t xml:space="preserve">z cyklu </w:t>
      </w:r>
      <w:r w:rsidRPr="007D1450">
        <w:rPr>
          <w:rFonts w:ascii="Book Antiqua" w:hAnsi="Book Antiqua"/>
          <w:sz w:val="24"/>
          <w:szCs w:val="24"/>
        </w:rPr>
        <w:t>„</w:t>
      </w:r>
      <w:hyperlink r:id="rId8" w:history="1">
        <w:r w:rsidRPr="007D1450">
          <w:rPr>
            <w:rStyle w:val="Hipercze"/>
            <w:rFonts w:ascii="Book Antiqua" w:hAnsi="Book Antiqua"/>
            <w:sz w:val="24"/>
            <w:szCs w:val="24"/>
          </w:rPr>
          <w:t>Psychiatr</w:t>
        </w:r>
        <w:r w:rsidRPr="007D1450">
          <w:rPr>
            <w:rStyle w:val="Hipercze"/>
            <w:rFonts w:ascii="Book Antiqua" w:hAnsi="Book Antiqua"/>
            <w:sz w:val="24"/>
            <w:szCs w:val="24"/>
          </w:rPr>
          <w:t>i</w:t>
        </w:r>
        <w:r w:rsidRPr="007D1450">
          <w:rPr>
            <w:rStyle w:val="Hipercze"/>
            <w:rFonts w:ascii="Book Antiqua" w:hAnsi="Book Antiqua"/>
            <w:sz w:val="24"/>
            <w:szCs w:val="24"/>
          </w:rPr>
          <w:t>a</w:t>
        </w:r>
        <w:r w:rsidRPr="007D1450">
          <w:rPr>
            <w:rStyle w:val="Hipercze"/>
            <w:rFonts w:ascii="Book Antiqua" w:hAnsi="Book Antiqua"/>
            <w:sz w:val="24"/>
            <w:szCs w:val="24"/>
          </w:rPr>
          <w:t xml:space="preserve"> i</w:t>
        </w:r>
        <w:r w:rsidR="00A23F04" w:rsidRPr="007D1450">
          <w:rPr>
            <w:rStyle w:val="Hipercze"/>
            <w:rFonts w:ascii="Book Antiqua" w:hAnsi="Book Antiqua"/>
            <w:sz w:val="24"/>
            <w:szCs w:val="24"/>
          </w:rPr>
          <w:t> </w:t>
        </w:r>
        <w:r w:rsidRPr="007D1450">
          <w:rPr>
            <w:rStyle w:val="Hipercze"/>
            <w:rFonts w:ascii="Book Antiqua" w:hAnsi="Book Antiqua"/>
            <w:sz w:val="24"/>
            <w:szCs w:val="24"/>
          </w:rPr>
          <w:t>S</w:t>
        </w:r>
        <w:r w:rsidRPr="007D1450">
          <w:rPr>
            <w:rStyle w:val="Hipercze"/>
            <w:rFonts w:ascii="Book Antiqua" w:hAnsi="Book Antiqua"/>
            <w:sz w:val="24"/>
            <w:szCs w:val="24"/>
          </w:rPr>
          <w:t>z</w:t>
        </w:r>
        <w:r w:rsidRPr="007D1450">
          <w:rPr>
            <w:rStyle w:val="Hipercze"/>
            <w:rFonts w:ascii="Book Antiqua" w:hAnsi="Book Antiqua"/>
            <w:sz w:val="24"/>
            <w:szCs w:val="24"/>
          </w:rPr>
          <w:t>t</w:t>
        </w:r>
        <w:r w:rsidRPr="007D1450">
          <w:rPr>
            <w:rStyle w:val="Hipercze"/>
            <w:rFonts w:ascii="Book Antiqua" w:hAnsi="Book Antiqua"/>
            <w:sz w:val="24"/>
            <w:szCs w:val="24"/>
          </w:rPr>
          <w:t>uka</w:t>
        </w:r>
      </w:hyperlink>
      <w:r w:rsidRPr="007D1450">
        <w:rPr>
          <w:rFonts w:ascii="Book Antiqua" w:hAnsi="Book Antiqua"/>
          <w:sz w:val="24"/>
          <w:szCs w:val="24"/>
        </w:rPr>
        <w:t>”</w:t>
      </w:r>
      <w:r w:rsidRPr="002F274F">
        <w:rPr>
          <w:rFonts w:ascii="Book Antiqua" w:hAnsi="Book Antiqua"/>
          <w:sz w:val="24"/>
          <w:szCs w:val="24"/>
        </w:rPr>
        <w:t>.</w:t>
      </w:r>
      <w:r w:rsidR="00A23F04" w:rsidRPr="002F274F">
        <w:rPr>
          <w:rFonts w:ascii="Book Antiqua" w:hAnsi="Book Antiqua"/>
          <w:sz w:val="24"/>
          <w:szCs w:val="24"/>
        </w:rPr>
        <w:t xml:space="preserve"> A także p</w:t>
      </w:r>
      <w:r w:rsidRPr="002F274F">
        <w:rPr>
          <w:rFonts w:ascii="Book Antiqua" w:hAnsi="Book Antiqua"/>
          <w:sz w:val="24"/>
          <w:szCs w:val="24"/>
        </w:rPr>
        <w:t>ublikowanie materiałów naukowych, tłumaczeń z obcych języków i</w:t>
      </w:r>
      <w:r w:rsidR="00A23F04" w:rsidRPr="002F274F">
        <w:rPr>
          <w:rFonts w:ascii="Book Antiqua" w:hAnsi="Book Antiqua"/>
          <w:sz w:val="24"/>
          <w:szCs w:val="24"/>
        </w:rPr>
        <w:t> </w:t>
      </w:r>
      <w:r w:rsidRPr="002F274F">
        <w:rPr>
          <w:rFonts w:ascii="Book Antiqua" w:hAnsi="Book Antiqua"/>
          <w:sz w:val="24"/>
          <w:szCs w:val="24"/>
        </w:rPr>
        <w:t>innych z zakresu terapii przez sztukę</w:t>
      </w:r>
      <w:r w:rsidR="00A23F04" w:rsidRPr="002F274F">
        <w:rPr>
          <w:rFonts w:ascii="Book Antiqua" w:hAnsi="Book Antiqua"/>
          <w:sz w:val="24"/>
          <w:szCs w:val="24"/>
        </w:rPr>
        <w:t xml:space="preserve"> oraz p</w:t>
      </w:r>
      <w:r w:rsidRPr="002F274F">
        <w:rPr>
          <w:rFonts w:ascii="Book Antiqua" w:hAnsi="Book Antiqua"/>
          <w:sz w:val="24"/>
          <w:szCs w:val="24"/>
        </w:rPr>
        <w:t xml:space="preserve">rzygotowywanie opracowań monografii wybitnych twórców – pacjentów Szpitala, w formie </w:t>
      </w:r>
      <w:r w:rsidR="00A23F04" w:rsidRPr="002F274F">
        <w:rPr>
          <w:rFonts w:ascii="Book Antiqua" w:hAnsi="Book Antiqua"/>
          <w:sz w:val="24"/>
          <w:szCs w:val="24"/>
        </w:rPr>
        <w:t xml:space="preserve">wydawnictw, fotografii i filmów prace w zakresie doskonalenia programów terapeutycznych oraz kształcenia studentów w </w:t>
      </w:r>
      <w:r w:rsidRPr="002F274F">
        <w:rPr>
          <w:rFonts w:ascii="Book Antiqua" w:hAnsi="Book Antiqua"/>
          <w:sz w:val="24"/>
          <w:szCs w:val="24"/>
        </w:rPr>
        <w:t xml:space="preserve"> </w:t>
      </w:r>
      <w:r w:rsidR="00A23F04" w:rsidRPr="002F274F">
        <w:rPr>
          <w:rFonts w:ascii="Book Antiqua" w:hAnsi="Book Antiqua"/>
          <w:sz w:val="24"/>
          <w:szCs w:val="24"/>
        </w:rPr>
        <w:t xml:space="preserve">takich obszarach jak </w:t>
      </w:r>
      <w:proofErr w:type="spellStart"/>
      <w:r w:rsidR="00A23F04" w:rsidRPr="002F274F">
        <w:rPr>
          <w:rFonts w:ascii="Book Antiqua" w:hAnsi="Book Antiqua"/>
          <w:sz w:val="24"/>
          <w:szCs w:val="24"/>
        </w:rPr>
        <w:t>d</w:t>
      </w:r>
      <w:r w:rsidRPr="002F274F">
        <w:rPr>
          <w:rFonts w:ascii="Book Antiqua" w:hAnsi="Book Antiqua"/>
          <w:sz w:val="24"/>
          <w:szCs w:val="24"/>
        </w:rPr>
        <w:t>ramatoterapia</w:t>
      </w:r>
      <w:proofErr w:type="spellEnd"/>
      <w:r w:rsidRPr="002F274F">
        <w:rPr>
          <w:rFonts w:ascii="Book Antiqua" w:hAnsi="Book Antiqua"/>
          <w:sz w:val="24"/>
          <w:szCs w:val="24"/>
        </w:rPr>
        <w:t>, muzykoterapia</w:t>
      </w:r>
      <w:r w:rsidR="00A23F04" w:rsidRPr="002F274F">
        <w:rPr>
          <w:rFonts w:ascii="Book Antiqua" w:hAnsi="Book Antiqua"/>
          <w:sz w:val="24"/>
          <w:szCs w:val="24"/>
        </w:rPr>
        <w:t xml:space="preserve"> czy </w:t>
      </w:r>
      <w:r w:rsidRPr="002F274F">
        <w:rPr>
          <w:rFonts w:ascii="Book Antiqua" w:hAnsi="Book Antiqua"/>
          <w:sz w:val="24"/>
          <w:szCs w:val="24"/>
        </w:rPr>
        <w:t>choreoterapia.</w:t>
      </w:r>
      <w:r w:rsidR="00A23F04" w:rsidRPr="002F274F">
        <w:rPr>
          <w:rFonts w:ascii="Book Antiqua" w:hAnsi="Book Antiqua"/>
          <w:sz w:val="24"/>
          <w:szCs w:val="24"/>
        </w:rPr>
        <w:t xml:space="preserve"> Porozumienie ma także na celu wspólne działania związane z informowaniem o działaniach objętych Porozumieniem, zwłaszcza na stronach internetowych. </w:t>
      </w:r>
    </w:p>
    <w:p w:rsidR="006026AD" w:rsidRDefault="006026AD" w:rsidP="00A23F04">
      <w:pPr>
        <w:suppressAutoHyphens/>
        <w:spacing w:before="120" w:after="12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</w:p>
    <w:p w:rsidR="006026AD" w:rsidRDefault="006026AD" w:rsidP="006026AD">
      <w:pPr>
        <w:suppressAutoHyphens/>
        <w:spacing w:before="120" w:after="120" w:line="360" w:lineRule="auto"/>
        <w:ind w:firstLine="360"/>
        <w:jc w:val="center"/>
        <w:rPr>
          <w:rFonts w:ascii="Book Antiqua" w:hAnsi="Book Antiqua"/>
          <w:b/>
          <w:sz w:val="24"/>
          <w:szCs w:val="24"/>
        </w:rPr>
      </w:pPr>
      <w:r w:rsidRPr="006026AD">
        <w:rPr>
          <w:rFonts w:ascii="Book Antiqua" w:hAnsi="Book Antiqua"/>
          <w:b/>
          <w:sz w:val="24"/>
          <w:szCs w:val="24"/>
        </w:rPr>
        <w:t>Współpraca</w:t>
      </w:r>
      <w:r>
        <w:rPr>
          <w:rFonts w:ascii="Book Antiqua" w:hAnsi="Book Antiqua"/>
          <w:b/>
          <w:sz w:val="24"/>
          <w:szCs w:val="24"/>
        </w:rPr>
        <w:t xml:space="preserve"> S</w:t>
      </w:r>
      <w:r w:rsidRPr="006026AD">
        <w:rPr>
          <w:rFonts w:ascii="Book Antiqua" w:hAnsi="Book Antiqua"/>
          <w:b/>
          <w:sz w:val="24"/>
          <w:szCs w:val="24"/>
        </w:rPr>
        <w:t>zpitala w innymi instytucjami i organizacjami</w:t>
      </w:r>
    </w:p>
    <w:p w:rsidR="00986ED7" w:rsidRDefault="00FC4744" w:rsidP="0078269A">
      <w:pPr>
        <w:suppressAutoHyphens/>
        <w:spacing w:before="120" w:after="12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Uniwersytet</w:t>
      </w:r>
      <w:r w:rsidR="009677B1">
        <w:rPr>
          <w:rFonts w:ascii="Book Antiqua" w:hAnsi="Book Antiqua"/>
          <w:sz w:val="24"/>
          <w:szCs w:val="24"/>
        </w:rPr>
        <w:t xml:space="preserve"> Pedagogiczny w Krakowie </w:t>
      </w:r>
      <w:r>
        <w:rPr>
          <w:rFonts w:ascii="Book Antiqua" w:hAnsi="Book Antiqua"/>
          <w:sz w:val="24"/>
          <w:szCs w:val="24"/>
        </w:rPr>
        <w:t>nie jest jedyny</w:t>
      </w:r>
      <w:r w:rsidR="006026AD">
        <w:rPr>
          <w:rFonts w:ascii="Book Antiqua" w:hAnsi="Book Antiqua"/>
          <w:sz w:val="24"/>
          <w:szCs w:val="24"/>
        </w:rPr>
        <w:t>m partnerem S</w:t>
      </w:r>
      <w:r>
        <w:rPr>
          <w:rFonts w:ascii="Book Antiqua" w:hAnsi="Book Antiqua"/>
          <w:sz w:val="24"/>
          <w:szCs w:val="24"/>
        </w:rPr>
        <w:t xml:space="preserve">zpitala Specjalistycznego im. dr. Józefa Babińskiego w Krakowie. </w:t>
      </w:r>
      <w:r w:rsidR="00986ED7">
        <w:rPr>
          <w:rFonts w:ascii="Book Antiqua" w:hAnsi="Book Antiqua"/>
          <w:sz w:val="24"/>
          <w:szCs w:val="24"/>
        </w:rPr>
        <w:t>Najściślejszą</w:t>
      </w:r>
      <w:r w:rsidR="0078269A">
        <w:rPr>
          <w:rFonts w:ascii="Book Antiqua" w:hAnsi="Book Antiqua"/>
          <w:sz w:val="24"/>
          <w:szCs w:val="24"/>
        </w:rPr>
        <w:t xml:space="preserve"> </w:t>
      </w:r>
      <w:r w:rsidR="00986ED7">
        <w:rPr>
          <w:rFonts w:ascii="Book Antiqua" w:hAnsi="Book Antiqua"/>
          <w:sz w:val="24"/>
          <w:szCs w:val="24"/>
        </w:rPr>
        <w:t>współpraca</w:t>
      </w:r>
      <w:r w:rsidR="0078269A">
        <w:rPr>
          <w:rFonts w:ascii="Book Antiqua" w:hAnsi="Book Antiqua"/>
          <w:sz w:val="24"/>
          <w:szCs w:val="24"/>
        </w:rPr>
        <w:t xml:space="preserve"> łączy Szpital ze </w:t>
      </w:r>
      <w:hyperlink r:id="rId9" w:history="1">
        <w:r w:rsidR="0078269A" w:rsidRPr="0078269A">
          <w:rPr>
            <w:rStyle w:val="Hipercze"/>
            <w:rFonts w:ascii="Book Antiqua" w:hAnsi="Book Antiqua"/>
            <w:sz w:val="24"/>
            <w:szCs w:val="24"/>
          </w:rPr>
          <w:t>Spółką  Małopolskie Parki Przemysłowe</w:t>
        </w:r>
      </w:hyperlink>
      <w:r w:rsidR="0078269A">
        <w:rPr>
          <w:rFonts w:ascii="Book Antiqua" w:hAnsi="Book Antiqua"/>
          <w:sz w:val="24"/>
          <w:szCs w:val="24"/>
        </w:rPr>
        <w:t xml:space="preserve">. </w:t>
      </w:r>
      <w:r w:rsidR="0078269A" w:rsidRPr="0078269A">
        <w:rPr>
          <w:rFonts w:ascii="Book Antiqua" w:hAnsi="Book Antiqua"/>
          <w:sz w:val="24"/>
          <w:szCs w:val="24"/>
        </w:rPr>
        <w:t xml:space="preserve">Spółka została utworzona w 2005 roku przez  Województwo Małopolskie i Krakowski Park Technologiczny w celu inicjowania, wspierania oraz promocji rozwoju gospodarczego Małopolski. </w:t>
      </w:r>
    </w:p>
    <w:p w:rsidR="0078269A" w:rsidRDefault="0078269A" w:rsidP="00986ED7">
      <w:pPr>
        <w:suppressAutoHyphens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 w:rsidRPr="0078269A">
        <w:rPr>
          <w:rFonts w:ascii="Book Antiqua" w:hAnsi="Book Antiqua"/>
          <w:sz w:val="24"/>
          <w:szCs w:val="24"/>
        </w:rPr>
        <w:lastRenderedPageBreak/>
        <w:t>Obecnie 100% udziałów w spółce posiada Województwo Małopolskie.</w:t>
      </w:r>
      <w:r>
        <w:rPr>
          <w:rFonts w:ascii="Book Antiqua" w:hAnsi="Book Antiqua"/>
          <w:sz w:val="24"/>
          <w:szCs w:val="24"/>
        </w:rPr>
        <w:t xml:space="preserve"> </w:t>
      </w:r>
      <w:r w:rsidRPr="0078269A">
        <w:rPr>
          <w:rFonts w:ascii="Book Antiqua" w:hAnsi="Book Antiqua"/>
          <w:sz w:val="24"/>
          <w:szCs w:val="24"/>
        </w:rPr>
        <w:t>Swoje zadania spółka realizuje poprzez lokalizowanie nowych przedsięwzięć gospodarczych w regionie, pozyskiwanie terenów inwestycyjnych, a także zarządzanie i administrowanie terenami i budynkami. Dotychczasowym głównym zadaniem spółki było przygotowanie 140 ha gruntów dla inwestycji M.A.N. Trucks Sp. z o.o. w Niepołomicach.</w:t>
      </w:r>
      <w:r>
        <w:rPr>
          <w:rFonts w:ascii="Book Antiqua" w:hAnsi="Book Antiqua"/>
          <w:sz w:val="24"/>
          <w:szCs w:val="24"/>
        </w:rPr>
        <w:t xml:space="preserve"> </w:t>
      </w:r>
      <w:r w:rsidRPr="0078269A">
        <w:rPr>
          <w:rFonts w:ascii="Book Antiqua" w:hAnsi="Book Antiqua"/>
          <w:sz w:val="24"/>
          <w:szCs w:val="24"/>
        </w:rPr>
        <w:t xml:space="preserve">W 2012 r. Zarząd Województwa Małopolskiego powierzył spółce zadanie administrowania i rewitalizacji terenu i obiektów zespołu </w:t>
      </w:r>
      <w:proofErr w:type="spellStart"/>
      <w:r w:rsidRPr="0078269A">
        <w:rPr>
          <w:rFonts w:ascii="Book Antiqua" w:hAnsi="Book Antiqua"/>
          <w:sz w:val="24"/>
          <w:szCs w:val="24"/>
        </w:rPr>
        <w:t>szpitalno</w:t>
      </w:r>
      <w:proofErr w:type="spellEnd"/>
      <w:r w:rsidRPr="0078269A">
        <w:rPr>
          <w:rFonts w:ascii="Book Antiqua" w:hAnsi="Book Antiqua"/>
          <w:sz w:val="24"/>
          <w:szCs w:val="24"/>
        </w:rPr>
        <w:t xml:space="preserve"> – parkowego w Krakowie – Kobierzynie. Celem jest połączenie, pełnionych w wybranych budynkach zespołu, funkcji medycznych świadczonych w formie nieprzerwanych, usług leczenia i opieki psychiatrycznej z nowymi funkcjami wprowadzanymi na teren zabytku, przede wszystkim zdjęcie z Kobierzyna stygmatu, przeciwdziałanie utartym stereotypom i uprzedzeniom. Podejmowane przez spółkę działania przygotowują „nowe otwarcie” kompleksu w Krakowie – Kobierzynie na jego stulecie przypadające w 2017 roku. </w:t>
      </w:r>
    </w:p>
    <w:p w:rsidR="00A23F04" w:rsidRDefault="00FC4744" w:rsidP="00A23F04">
      <w:pPr>
        <w:suppressAutoHyphens/>
        <w:spacing w:before="120" w:after="12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zakresie związanym z działaniami artystycznymi Szpital współprac</w:t>
      </w:r>
      <w:r w:rsidR="006026AD">
        <w:rPr>
          <w:rFonts w:ascii="Book Antiqua" w:hAnsi="Book Antiqua"/>
          <w:sz w:val="24"/>
          <w:szCs w:val="24"/>
        </w:rPr>
        <w:t>uje z</w:t>
      </w:r>
      <w:r w:rsidR="00986ED7">
        <w:rPr>
          <w:rFonts w:ascii="Book Antiqua" w:hAnsi="Book Antiqua"/>
          <w:sz w:val="24"/>
          <w:szCs w:val="24"/>
        </w:rPr>
        <w:t> </w:t>
      </w:r>
      <w:r w:rsidR="006026AD">
        <w:rPr>
          <w:rFonts w:ascii="Book Antiqua" w:hAnsi="Book Antiqua"/>
          <w:sz w:val="24"/>
          <w:szCs w:val="24"/>
        </w:rPr>
        <w:t>Muzeum Sztuki Współczesnej</w:t>
      </w:r>
      <w:r>
        <w:rPr>
          <w:rFonts w:ascii="Book Antiqua" w:hAnsi="Book Antiqua"/>
          <w:sz w:val="24"/>
          <w:szCs w:val="24"/>
        </w:rPr>
        <w:t xml:space="preserve"> w Krakowie (MOCAK)</w:t>
      </w:r>
      <w:r w:rsidR="006026AD">
        <w:rPr>
          <w:rFonts w:ascii="Book Antiqua" w:hAnsi="Book Antiqua"/>
          <w:sz w:val="24"/>
          <w:szCs w:val="24"/>
        </w:rPr>
        <w:t>. L</w:t>
      </w:r>
      <w:r>
        <w:rPr>
          <w:rFonts w:ascii="Book Antiqua" w:hAnsi="Book Antiqua"/>
          <w:sz w:val="24"/>
          <w:szCs w:val="24"/>
        </w:rPr>
        <w:t>atem tego roku</w:t>
      </w:r>
      <w:r w:rsidR="006026AD">
        <w:rPr>
          <w:rFonts w:ascii="Book Antiqua" w:hAnsi="Book Antiqua"/>
          <w:sz w:val="24"/>
          <w:szCs w:val="24"/>
        </w:rPr>
        <w:t xml:space="preserve"> w</w:t>
      </w:r>
      <w:r w:rsidR="00986ED7">
        <w:rPr>
          <w:rFonts w:ascii="Book Antiqua" w:hAnsi="Book Antiqua"/>
          <w:sz w:val="24"/>
          <w:szCs w:val="24"/>
        </w:rPr>
        <w:t> </w:t>
      </w:r>
      <w:r w:rsidR="006026AD">
        <w:rPr>
          <w:rFonts w:ascii="Book Antiqua" w:hAnsi="Book Antiqua"/>
          <w:sz w:val="24"/>
          <w:szCs w:val="24"/>
        </w:rPr>
        <w:t xml:space="preserve">MOCAK-u prezentowana była </w:t>
      </w:r>
      <w:r>
        <w:rPr>
          <w:rFonts w:ascii="Book Antiqua" w:hAnsi="Book Antiqua"/>
          <w:sz w:val="24"/>
          <w:szCs w:val="24"/>
        </w:rPr>
        <w:t xml:space="preserve"> wystawa „Prywatne wnętrze” </w:t>
      </w:r>
      <w:r w:rsidR="006026AD">
        <w:rPr>
          <w:rFonts w:ascii="Book Antiqua" w:hAnsi="Book Antiqua"/>
          <w:sz w:val="24"/>
          <w:szCs w:val="24"/>
        </w:rPr>
        <w:t xml:space="preserve">gdzie pokazano </w:t>
      </w:r>
      <w:r>
        <w:rPr>
          <w:rFonts w:ascii="Book Antiqua" w:hAnsi="Book Antiqua"/>
          <w:sz w:val="24"/>
          <w:szCs w:val="24"/>
        </w:rPr>
        <w:t xml:space="preserve">prace Pacjentów, obecnie także na mocy porozumienia z fundacja </w:t>
      </w:r>
      <w:r w:rsidR="006026AD">
        <w:rPr>
          <w:rFonts w:ascii="Book Antiqua" w:hAnsi="Book Antiqua"/>
          <w:sz w:val="24"/>
          <w:szCs w:val="24"/>
        </w:rPr>
        <w:t>„</w:t>
      </w:r>
      <w:r>
        <w:rPr>
          <w:rFonts w:ascii="Book Antiqua" w:hAnsi="Book Antiqua"/>
          <w:sz w:val="24"/>
          <w:szCs w:val="24"/>
        </w:rPr>
        <w:t>Concordia</w:t>
      </w:r>
      <w:r w:rsidR="006026AD">
        <w:rPr>
          <w:rFonts w:ascii="Book Antiqua" w:hAnsi="Book Antiqua"/>
          <w:sz w:val="24"/>
          <w:szCs w:val="24"/>
        </w:rPr>
        <w:t xml:space="preserve">” są one </w:t>
      </w:r>
      <w:r>
        <w:rPr>
          <w:rFonts w:ascii="Book Antiqua" w:hAnsi="Book Antiqua"/>
          <w:sz w:val="24"/>
          <w:szCs w:val="24"/>
        </w:rPr>
        <w:t xml:space="preserve"> </w:t>
      </w:r>
      <w:r w:rsidR="006026AD">
        <w:rPr>
          <w:rFonts w:ascii="Book Antiqua" w:hAnsi="Book Antiqua"/>
          <w:sz w:val="24"/>
          <w:szCs w:val="24"/>
        </w:rPr>
        <w:t xml:space="preserve">eksponowane w </w:t>
      </w:r>
      <w:r>
        <w:rPr>
          <w:rFonts w:ascii="Book Antiqua" w:hAnsi="Book Antiqua"/>
          <w:sz w:val="24"/>
          <w:szCs w:val="24"/>
        </w:rPr>
        <w:t xml:space="preserve"> Lesznie, a w listopadzie i grudniu pokazywan</w:t>
      </w:r>
      <w:r w:rsidR="006026AD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 xml:space="preserve"> będ</w:t>
      </w:r>
      <w:r w:rsidR="006026AD">
        <w:rPr>
          <w:rFonts w:ascii="Book Antiqua" w:hAnsi="Book Antiqua"/>
          <w:sz w:val="24"/>
          <w:szCs w:val="24"/>
        </w:rPr>
        <w:t>ą</w:t>
      </w:r>
      <w:r>
        <w:rPr>
          <w:rFonts w:ascii="Book Antiqua" w:hAnsi="Book Antiqua"/>
          <w:sz w:val="24"/>
          <w:szCs w:val="24"/>
        </w:rPr>
        <w:t xml:space="preserve"> we wnętrzach na zamku Książ k. Wałbrzycha. </w:t>
      </w:r>
    </w:p>
    <w:p w:rsidR="00FC4744" w:rsidRDefault="00FC4744" w:rsidP="00A23F04">
      <w:pPr>
        <w:suppressAutoHyphens/>
        <w:spacing w:before="120" w:after="12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Szpital współpracuje także z Muzeum Narodowym w Krakowie</w:t>
      </w:r>
      <w:r w:rsidR="006026AD">
        <w:rPr>
          <w:rFonts w:ascii="Book Antiqua" w:hAnsi="Book Antiqua"/>
          <w:sz w:val="24"/>
          <w:szCs w:val="24"/>
        </w:rPr>
        <w:t>. Jest to dla naszych pacjentów szansa na uczestnictwo w zajęciach</w:t>
      </w:r>
      <w:r>
        <w:rPr>
          <w:rFonts w:ascii="Book Antiqua" w:hAnsi="Book Antiqua"/>
          <w:sz w:val="24"/>
          <w:szCs w:val="24"/>
        </w:rPr>
        <w:t xml:space="preserve"> terapeutycznych i</w:t>
      </w:r>
      <w:r w:rsidR="00986ED7">
        <w:rPr>
          <w:rFonts w:ascii="Book Antiqua" w:hAnsi="Book Antiqua"/>
          <w:sz w:val="24"/>
          <w:szCs w:val="24"/>
        </w:rPr>
        <w:t> </w:t>
      </w:r>
      <w:r>
        <w:rPr>
          <w:rFonts w:ascii="Book Antiqua" w:hAnsi="Book Antiqua"/>
          <w:sz w:val="24"/>
          <w:szCs w:val="24"/>
        </w:rPr>
        <w:t>edukacyjnych w oddziałach Muzeum</w:t>
      </w:r>
      <w:r w:rsidR="006026AD">
        <w:rPr>
          <w:rFonts w:ascii="Book Antiqua" w:hAnsi="Book Antiqua"/>
          <w:sz w:val="24"/>
          <w:szCs w:val="24"/>
        </w:rPr>
        <w:t xml:space="preserve">.  W niedalekiej przyszłości planujemy </w:t>
      </w:r>
      <w:r>
        <w:rPr>
          <w:rFonts w:ascii="Book Antiqua" w:hAnsi="Book Antiqua"/>
          <w:sz w:val="24"/>
          <w:szCs w:val="24"/>
        </w:rPr>
        <w:t xml:space="preserve"> prace nad programem edukacyjnym adresowanym do pracowników działów edukacji </w:t>
      </w:r>
      <w:r w:rsidR="006026AD">
        <w:rPr>
          <w:rFonts w:ascii="Book Antiqua" w:hAnsi="Book Antiqua"/>
          <w:sz w:val="24"/>
          <w:szCs w:val="24"/>
        </w:rPr>
        <w:lastRenderedPageBreak/>
        <w:t xml:space="preserve">innych </w:t>
      </w:r>
      <w:r>
        <w:rPr>
          <w:rFonts w:ascii="Book Antiqua" w:hAnsi="Book Antiqua"/>
          <w:sz w:val="24"/>
          <w:szCs w:val="24"/>
        </w:rPr>
        <w:t xml:space="preserve">muzeów, który dotyczyć będzie metod docierania do osób </w:t>
      </w:r>
      <w:r w:rsidR="006026AD">
        <w:rPr>
          <w:rFonts w:ascii="Book Antiqua" w:hAnsi="Book Antiqua"/>
          <w:sz w:val="24"/>
          <w:szCs w:val="24"/>
        </w:rPr>
        <w:t>dotkniętych</w:t>
      </w:r>
      <w:r>
        <w:rPr>
          <w:rFonts w:ascii="Book Antiqua" w:hAnsi="Book Antiqua"/>
          <w:sz w:val="24"/>
          <w:szCs w:val="24"/>
        </w:rPr>
        <w:t xml:space="preserve"> różnego rodzaju niepełnosprawnościami. Muzeum </w:t>
      </w:r>
      <w:r w:rsidR="006026AD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arodowe w Krakowie ma w tym względzie bogate i różnorodne doświadczenia (zwłaszcza w odniesieniu do osób niewidomych i niedowidzących).</w:t>
      </w:r>
    </w:p>
    <w:p w:rsidR="00FC4744" w:rsidRDefault="00FC4744" w:rsidP="00FC4744">
      <w:pPr>
        <w:suppressAutoHyphens/>
        <w:spacing w:before="120" w:after="12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Innego rodzaju współpraca łączy Szpital z </w:t>
      </w:r>
      <w:r w:rsidRPr="00FC4744">
        <w:rPr>
          <w:rFonts w:ascii="Book Antiqua" w:hAnsi="Book Antiqua"/>
          <w:sz w:val="24"/>
          <w:szCs w:val="24"/>
        </w:rPr>
        <w:t>Centrum Integracji Społecznej „MFP” jest jednostką organizacyjną Stowarzyszenia Aktywizacji Społeczno-Gospodarczej „Małopolskie Forum Pracy” w Krakowie</w:t>
      </w:r>
      <w:r>
        <w:rPr>
          <w:rFonts w:ascii="Book Antiqua" w:hAnsi="Book Antiqua"/>
          <w:sz w:val="24"/>
          <w:szCs w:val="24"/>
        </w:rPr>
        <w:t xml:space="preserve"> (która d</w:t>
      </w:r>
      <w:r w:rsidRPr="00FC4744">
        <w:rPr>
          <w:rFonts w:ascii="Book Antiqua" w:hAnsi="Book Antiqua"/>
          <w:sz w:val="24"/>
          <w:szCs w:val="24"/>
        </w:rPr>
        <w:t>ziała na podstawie Ustawy z 13 czerwca 2003 r. o zatrudnieniu socjalnym i zajmuje się t zawodowa i społeczną reintegracją osób zagrożonych wykluczeniem</w:t>
      </w:r>
      <w:r>
        <w:rPr>
          <w:rFonts w:ascii="Book Antiqua" w:hAnsi="Book Antiqua"/>
          <w:sz w:val="24"/>
          <w:szCs w:val="24"/>
        </w:rPr>
        <w:t>)</w:t>
      </w:r>
      <w:r w:rsidRPr="00FC4744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FC4744">
        <w:rPr>
          <w:rFonts w:ascii="Book Antiqua" w:hAnsi="Book Antiqua"/>
          <w:sz w:val="24"/>
          <w:szCs w:val="24"/>
        </w:rPr>
        <w:t xml:space="preserve">Na terenie zespołu </w:t>
      </w:r>
      <w:proofErr w:type="spellStart"/>
      <w:r w:rsidRPr="00FC4744">
        <w:rPr>
          <w:rFonts w:ascii="Book Antiqua" w:hAnsi="Book Antiqua"/>
          <w:sz w:val="24"/>
          <w:szCs w:val="24"/>
        </w:rPr>
        <w:t>szpitalno</w:t>
      </w:r>
      <w:proofErr w:type="spellEnd"/>
      <w:r w:rsidRPr="00FC4744">
        <w:rPr>
          <w:rFonts w:ascii="Book Antiqua" w:hAnsi="Book Antiqua"/>
          <w:sz w:val="24"/>
          <w:szCs w:val="24"/>
        </w:rPr>
        <w:t xml:space="preserve"> – parkowego w Krakowie – Kobierzynie podopieczni CIS dbają o zieleń parkową: grabią liście, dbają o drzewa, krzewy, porządkują trawniki. Między innymi po to, by nauczyć się rannego wstawania, mycia, ubierania i punktualnego przychodzenia do pracy. Korzyści są obopólne.</w:t>
      </w:r>
    </w:p>
    <w:p w:rsidR="00FC4744" w:rsidRPr="00FC4744" w:rsidRDefault="00FC4744" w:rsidP="00FC4744">
      <w:pPr>
        <w:suppressAutoHyphens/>
        <w:spacing w:before="120" w:after="12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Podobnie jest w przypadku </w:t>
      </w:r>
      <w:hyperlink r:id="rId10" w:history="1">
        <w:r w:rsidRPr="0078269A">
          <w:rPr>
            <w:rStyle w:val="Hipercze"/>
            <w:rFonts w:ascii="Book Antiqua" w:hAnsi="Book Antiqua"/>
            <w:sz w:val="24"/>
            <w:szCs w:val="24"/>
          </w:rPr>
          <w:t>Spółdzielni Socjalnej „Kobierzyn”</w:t>
        </w:r>
      </w:hyperlink>
      <w:r>
        <w:rPr>
          <w:rFonts w:ascii="Book Antiqua" w:hAnsi="Book Antiqua"/>
          <w:sz w:val="24"/>
          <w:szCs w:val="24"/>
        </w:rPr>
        <w:t>, która</w:t>
      </w:r>
      <w:r w:rsidRPr="00FC4744">
        <w:rPr>
          <w:rFonts w:ascii="Book Antiqua" w:hAnsi="Book Antiqua"/>
          <w:sz w:val="24"/>
          <w:szCs w:val="24"/>
        </w:rPr>
        <w:t xml:space="preserve"> założona została przez Fundację im. T. Deca oraz Stowarzyszenie na Rzecz Rozwoju Psychiatrii i Opieki Środowiskowej – dwie osoby prawne aktywnie działające na rzecz społecznej i zawodowej integracji osób chorujących psychicznie. Aktywność Spółdzielni polega na prowadzeniu przedsiębiorstwa opartego o osobistą pracę jej członków. </w:t>
      </w:r>
      <w:r>
        <w:rPr>
          <w:rFonts w:ascii="Book Antiqua" w:hAnsi="Book Antiqua"/>
          <w:sz w:val="24"/>
          <w:szCs w:val="24"/>
        </w:rPr>
        <w:t xml:space="preserve">Nie chodzi tu </w:t>
      </w:r>
      <w:r w:rsidRPr="00FC4744">
        <w:rPr>
          <w:rFonts w:ascii="Book Antiqua" w:hAnsi="Book Antiqua"/>
          <w:sz w:val="24"/>
          <w:szCs w:val="24"/>
        </w:rPr>
        <w:t>wyłącznie ani przede wszystkim osiąganie zysku, o ile zostanie wypracowany pozostaje jedynie środkiem do realizacji jej celów statutowych, przede wszystkim do zapewnienia jej członkom/pracownikom powrotu do aktywnego życia społecznego i zawodowego. Spółdzielnia jest m.in. założycielem Laboratorium Cogito sp. z o.o. zatrudniającej osoby chory psychicznie.</w:t>
      </w:r>
    </w:p>
    <w:p w:rsidR="00FC4744" w:rsidRPr="00FC4744" w:rsidRDefault="00FC4744" w:rsidP="00FC4744">
      <w:pPr>
        <w:suppressAutoHyphens/>
        <w:spacing w:before="120" w:after="12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78269A">
        <w:rPr>
          <w:rFonts w:ascii="Book Antiqua" w:hAnsi="Book Antiqua"/>
          <w:sz w:val="24"/>
          <w:szCs w:val="24"/>
        </w:rPr>
        <w:lastRenderedPageBreak/>
        <w:t>Spółdzielnia Socjalna Kobierzyn</w:t>
      </w:r>
      <w:r w:rsidRPr="00FC4744">
        <w:rPr>
          <w:rFonts w:ascii="Book Antiqua" w:hAnsi="Book Antiqua"/>
          <w:sz w:val="24"/>
          <w:szCs w:val="24"/>
        </w:rPr>
        <w:t xml:space="preserve"> utrzymuje porządek w budynkach mieszkalnych oraz zagospodarowuje tereny zielone. Oferuje swoim klientom kompleksowe usługi w zakresie  utrzymania porządku wewnątrz budynków i wokół nich oraz konserwacji terenów zielonych (zamiatanie, zbieranie śmieci, przygotowanie pojemników ze śmieciami do wywozu, odśnieżanie, utrzymanie zimą ciągów komunikacyjnych, koszenie trawy, przycinanie żywopłotów, tworzenie i pielęgnacja rabat kwiatowych, zabezpieczanie roślin na okres zimowy). W pierwszym okresie działalności naturalnym miejscem rozpoczęcia działalności jest obszar Szpitala im dr. J. Babińskiego, a zwłaszcza tereny osiedla mieszkaniowego. Bazując na zebranych doświadczeniach i prowadząc dalszy rozwój planowane jest poszerzanie strefy aktywności Spółdzielni.</w:t>
      </w:r>
    </w:p>
    <w:p w:rsidR="006026AD" w:rsidRDefault="006026AD" w:rsidP="006026AD">
      <w:pPr>
        <w:suppressAutoHyphens/>
        <w:spacing w:before="120" w:after="12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Podobny obszar działań dotyczy współpracy z powołana przez </w:t>
      </w:r>
      <w:r w:rsidRPr="006026AD">
        <w:rPr>
          <w:rFonts w:ascii="Book Antiqua" w:hAnsi="Book Antiqua"/>
          <w:sz w:val="24"/>
          <w:szCs w:val="24"/>
        </w:rPr>
        <w:t>Szpital Specjalistyczny im. dr Józefa Babińskiego SPZOZ w Krakowie w 2001 roku</w:t>
      </w:r>
      <w:r w:rsidRPr="006026AD">
        <w:rPr>
          <w:rFonts w:ascii="Book Antiqua" w:hAnsi="Book Antiqua"/>
          <w:sz w:val="24"/>
          <w:szCs w:val="24"/>
        </w:rPr>
        <w:t xml:space="preserve"> </w:t>
      </w:r>
      <w:hyperlink r:id="rId11" w:history="1">
        <w:r w:rsidRPr="0078269A">
          <w:rPr>
            <w:rStyle w:val="Hipercze"/>
            <w:rFonts w:ascii="Book Antiqua" w:hAnsi="Book Antiqua"/>
            <w:sz w:val="24"/>
            <w:szCs w:val="24"/>
          </w:rPr>
          <w:t>Fundacją Pomocy Chorym Psychicznie im. Tomasza Deca</w:t>
        </w:r>
      </w:hyperlink>
      <w:r w:rsidRPr="006026AD">
        <w:rPr>
          <w:rFonts w:ascii="Book Antiqua" w:hAnsi="Book Antiqua"/>
          <w:sz w:val="24"/>
          <w:szCs w:val="24"/>
        </w:rPr>
        <w:t>. Jej misją jest opieka, pomoc oraz poprawa jakości życia osób cierpiących na zaburzenia psychiczne oraz ich rodzin. Celem Fundacji jest przede wszystkim rehabilitacja lecznicza, zawodowa i społeczna osób chorujących, tak aby mogły one osiągnąć jak największą samodzielność i w pełni uczestniczyć w życiu społecznym</w:t>
      </w:r>
      <w:r>
        <w:rPr>
          <w:rFonts w:ascii="Book Antiqua" w:hAnsi="Book Antiqua"/>
          <w:sz w:val="24"/>
          <w:szCs w:val="24"/>
        </w:rPr>
        <w:t>.</w:t>
      </w:r>
      <w:r w:rsidRPr="006026AD">
        <w:rPr>
          <w:rFonts w:ascii="Book Antiqua" w:hAnsi="Book Antiqua"/>
          <w:sz w:val="24"/>
          <w:szCs w:val="24"/>
        </w:rPr>
        <w:t xml:space="preserve"> Celem Fundacji jest także gromadzenie środków finansowych i rzeczowych służących realizacji programów i projektów opieki i pomocy psychiatrycznej oraz szeroko rozumianej pomocy rzeczowej i finansowej dla Szpitala Specjalistycznego im. dr. Józefa Babińskiego SPZOZ w Krakowie.</w:t>
      </w:r>
      <w:r>
        <w:rPr>
          <w:rFonts w:ascii="Book Antiqua" w:hAnsi="Book Antiqua"/>
          <w:sz w:val="24"/>
          <w:szCs w:val="24"/>
        </w:rPr>
        <w:t xml:space="preserve"> </w:t>
      </w:r>
      <w:r w:rsidRPr="006026AD">
        <w:rPr>
          <w:rFonts w:ascii="Book Antiqua" w:hAnsi="Book Antiqua"/>
          <w:sz w:val="24"/>
          <w:szCs w:val="24"/>
        </w:rPr>
        <w:t xml:space="preserve">Fundacja podejmuje działania na rzecz pacjentów Szpitala. Była organizatorem m.in.: balu dla pacjentów z okazji Światowego Dnia Zdrowia Psychicznego, zabawy karnawałowej, </w:t>
      </w:r>
      <w:r>
        <w:rPr>
          <w:rFonts w:ascii="Book Antiqua" w:hAnsi="Book Antiqua"/>
          <w:sz w:val="24"/>
          <w:szCs w:val="24"/>
        </w:rPr>
        <w:t xml:space="preserve">od wielu </w:t>
      </w:r>
      <w:r>
        <w:rPr>
          <w:rFonts w:ascii="Book Antiqua" w:hAnsi="Book Antiqua"/>
          <w:sz w:val="24"/>
          <w:szCs w:val="24"/>
        </w:rPr>
        <w:t>lat</w:t>
      </w:r>
      <w:r>
        <w:rPr>
          <w:rFonts w:ascii="Book Antiqua" w:hAnsi="Book Antiqua"/>
          <w:sz w:val="24"/>
          <w:szCs w:val="24"/>
        </w:rPr>
        <w:t xml:space="preserve"> przygotowuje w okresie Bożego </w:t>
      </w:r>
      <w:r>
        <w:rPr>
          <w:rFonts w:ascii="Book Antiqua" w:hAnsi="Book Antiqua"/>
          <w:sz w:val="24"/>
          <w:szCs w:val="24"/>
        </w:rPr>
        <w:lastRenderedPageBreak/>
        <w:t xml:space="preserve">Narodzenia paczki </w:t>
      </w:r>
      <w:r w:rsidRPr="006026AD">
        <w:rPr>
          <w:rFonts w:ascii="Book Antiqua" w:hAnsi="Book Antiqua"/>
          <w:sz w:val="24"/>
          <w:szCs w:val="24"/>
        </w:rPr>
        <w:t>świąteczn</w:t>
      </w:r>
      <w:r>
        <w:rPr>
          <w:rFonts w:ascii="Book Antiqua" w:hAnsi="Book Antiqua"/>
          <w:sz w:val="24"/>
          <w:szCs w:val="24"/>
        </w:rPr>
        <w:t>e</w:t>
      </w:r>
      <w:r w:rsidRPr="006026AD">
        <w:rPr>
          <w:rFonts w:ascii="Book Antiqua" w:hAnsi="Book Antiqua"/>
          <w:sz w:val="24"/>
          <w:szCs w:val="24"/>
        </w:rPr>
        <w:t xml:space="preserve"> dla pacjentów,</w:t>
      </w:r>
      <w:r>
        <w:rPr>
          <w:rFonts w:ascii="Book Antiqua" w:hAnsi="Book Antiqua"/>
          <w:sz w:val="24"/>
          <w:szCs w:val="24"/>
        </w:rPr>
        <w:t xml:space="preserve"> których nikt w tym czasie nie odwiedza. Prowadzi tez projekty - w tym mieszkanie chronione </w:t>
      </w:r>
      <w:r w:rsidRPr="006026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oraz </w:t>
      </w:r>
      <w:r w:rsidRPr="006026AD">
        <w:rPr>
          <w:rFonts w:ascii="Book Antiqua" w:hAnsi="Book Antiqua"/>
          <w:sz w:val="24"/>
          <w:szCs w:val="24"/>
        </w:rPr>
        <w:t>szkole</w:t>
      </w:r>
      <w:r>
        <w:rPr>
          <w:rFonts w:ascii="Book Antiqua" w:hAnsi="Book Antiqua"/>
          <w:sz w:val="24"/>
          <w:szCs w:val="24"/>
        </w:rPr>
        <w:t>nia</w:t>
      </w:r>
      <w:r w:rsidRPr="006026AD">
        <w:rPr>
          <w:rFonts w:ascii="Book Antiqua" w:hAnsi="Book Antiqua"/>
          <w:sz w:val="24"/>
          <w:szCs w:val="24"/>
        </w:rPr>
        <w:t xml:space="preserve"> w zakresie </w:t>
      </w:r>
      <w:proofErr w:type="spellStart"/>
      <w:r w:rsidRPr="006026AD">
        <w:rPr>
          <w:rFonts w:ascii="Book Antiqua" w:hAnsi="Book Antiqua"/>
          <w:sz w:val="24"/>
          <w:szCs w:val="24"/>
        </w:rPr>
        <w:t>arteterapii</w:t>
      </w:r>
      <w:proofErr w:type="spellEnd"/>
      <w:r w:rsidRPr="006026AD">
        <w:rPr>
          <w:rFonts w:ascii="Book Antiqua" w:hAnsi="Book Antiqua"/>
          <w:sz w:val="24"/>
          <w:szCs w:val="24"/>
        </w:rPr>
        <w:t>, zajęć aktywizacji zawodowej, itp.</w:t>
      </w:r>
    </w:p>
    <w:p w:rsidR="00586495" w:rsidRPr="00586495" w:rsidRDefault="006026AD" w:rsidP="00586495">
      <w:pPr>
        <w:suppressAutoHyphens/>
        <w:spacing w:before="120" w:after="12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Współpraca z </w:t>
      </w:r>
      <w:hyperlink r:id="rId12" w:history="1">
        <w:r w:rsidRPr="0078269A">
          <w:rPr>
            <w:rStyle w:val="Hipercze"/>
            <w:rFonts w:ascii="Book Antiqua" w:hAnsi="Book Antiqua"/>
            <w:sz w:val="24"/>
            <w:szCs w:val="24"/>
          </w:rPr>
          <w:t xml:space="preserve">Fundacją REVITA </w:t>
        </w:r>
        <w:r w:rsidR="00586495" w:rsidRPr="0078269A">
          <w:rPr>
            <w:rStyle w:val="Hipercze"/>
            <w:rFonts w:ascii="Book Antiqua" w:hAnsi="Book Antiqua"/>
            <w:sz w:val="24"/>
            <w:szCs w:val="24"/>
          </w:rPr>
          <w:t xml:space="preserve">Kraków - </w:t>
        </w:r>
        <w:r w:rsidRPr="0078269A">
          <w:rPr>
            <w:rStyle w:val="Hipercze"/>
            <w:rFonts w:ascii="Book Antiqua" w:hAnsi="Book Antiqua"/>
            <w:sz w:val="24"/>
            <w:szCs w:val="24"/>
          </w:rPr>
          <w:t>Kobierzyn</w:t>
        </w:r>
      </w:hyperlink>
      <w:r>
        <w:rPr>
          <w:rFonts w:ascii="Book Antiqua" w:hAnsi="Book Antiqua"/>
          <w:sz w:val="24"/>
          <w:szCs w:val="24"/>
        </w:rPr>
        <w:t xml:space="preserve"> </w:t>
      </w:r>
      <w:r w:rsidR="00586495">
        <w:rPr>
          <w:rFonts w:ascii="Book Antiqua" w:hAnsi="Book Antiqua"/>
          <w:sz w:val="24"/>
          <w:szCs w:val="24"/>
        </w:rPr>
        <w:t>ma podobny charakter.</w:t>
      </w:r>
      <w:r w:rsidR="00586495" w:rsidRPr="00586495">
        <w:t xml:space="preserve"> </w:t>
      </w:r>
      <w:r w:rsidR="00586495" w:rsidRPr="00586495">
        <w:rPr>
          <w:rFonts w:ascii="Book Antiqua" w:hAnsi="Book Antiqua"/>
          <w:sz w:val="24"/>
          <w:szCs w:val="24"/>
        </w:rPr>
        <w:t xml:space="preserve">Fundacja </w:t>
      </w:r>
      <w:proofErr w:type="spellStart"/>
      <w:r w:rsidR="00586495" w:rsidRPr="00586495">
        <w:rPr>
          <w:rFonts w:ascii="Book Antiqua" w:hAnsi="Book Antiqua"/>
          <w:sz w:val="24"/>
          <w:szCs w:val="24"/>
        </w:rPr>
        <w:t>Revita</w:t>
      </w:r>
      <w:proofErr w:type="spellEnd"/>
      <w:r w:rsidR="00586495" w:rsidRPr="00586495">
        <w:rPr>
          <w:rFonts w:ascii="Book Antiqua" w:hAnsi="Book Antiqua"/>
          <w:sz w:val="24"/>
          <w:szCs w:val="24"/>
        </w:rPr>
        <w:t xml:space="preserve"> Kraków – Kobierzyn powołana została przez Małopolskie Parki Przemysłowe sp. z o.o. w październiku 2013 r. Celem jest  wspomaganie Fundatora w jego statutowych działaniach, poprzez wzmocnienie roli społecznej realizowanych i aktywizację lokalną.</w:t>
      </w:r>
      <w:r w:rsidR="00586495">
        <w:rPr>
          <w:rFonts w:ascii="Book Antiqua" w:hAnsi="Book Antiqua"/>
          <w:sz w:val="24"/>
          <w:szCs w:val="24"/>
        </w:rPr>
        <w:t xml:space="preserve"> </w:t>
      </w:r>
      <w:r w:rsidR="00586495" w:rsidRPr="00586495">
        <w:rPr>
          <w:rFonts w:ascii="Book Antiqua" w:hAnsi="Book Antiqua"/>
          <w:sz w:val="24"/>
          <w:szCs w:val="24"/>
        </w:rPr>
        <w:t>Fundacja wspiera przedsięwzięcia i inwestycyjne mających na celu rewitalizację obszaru zespołu szpitalno-parkowego w Krakowie – Kobierzynie uznając inicjatywy społeczne za ich niezbędne dopełnienie. Bez nowych funkcji społecznych towarzyszących poprawie stanu technicznego zespołu szpitalno-parkowego, którym zarządza Spółka MPP, jego walory estetyczne i użytkowe będą niepełne. Zadaniem Fundacji jest więc uzupełnienie działań związanych z ochroną zespołu przed dewastacją i degradacją poprzez prowadzenie działalności informacyjnej i edukacyjnej oraz pedagogicznej, upowszechnianie wiedzy o historii oraz funkcjonowaniu zespołu. Ponadto Fundacja ma na celu podejmowanie wielokierunkowych działań na rzecz aktywizacji i wsparcia osób i grup społecznych zagrożonych wykluczeniem w szczególności: chorych, niepełnosprawnych, starszych oraz społecznie pokrzywdzonych, ich rodzin i bliskich oraz przeciwdziałanie ich społecznej izolacji, poprzez ich wspieranie i integrację.</w:t>
      </w:r>
    </w:p>
    <w:p w:rsidR="00FC4744" w:rsidRPr="002F274F" w:rsidRDefault="0078269A" w:rsidP="00A23F04">
      <w:pPr>
        <w:suppressAutoHyphens/>
        <w:spacing w:before="120" w:after="12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Podmiotem z którym współpracuje Szpital jest </w:t>
      </w:r>
      <w:hyperlink r:id="rId13" w:history="1">
        <w:r w:rsidRPr="002F1BD0">
          <w:rPr>
            <w:rStyle w:val="Hipercze"/>
            <w:rFonts w:ascii="Book Antiqua" w:hAnsi="Book Antiqua"/>
            <w:sz w:val="24"/>
            <w:szCs w:val="24"/>
          </w:rPr>
          <w:t>Stowarzyszenie podgorze.pl.</w:t>
        </w:r>
      </w:hyperlink>
      <w:r>
        <w:rPr>
          <w:rFonts w:ascii="Book Antiqua" w:hAnsi="Book Antiqua"/>
          <w:sz w:val="24"/>
          <w:szCs w:val="24"/>
        </w:rPr>
        <w:t xml:space="preserve"> Wspólnie cztery razy do roku organizowane </w:t>
      </w:r>
      <w:r w:rsidR="002F1BD0">
        <w:rPr>
          <w:rFonts w:ascii="Book Antiqua" w:hAnsi="Book Antiqua"/>
          <w:sz w:val="24"/>
          <w:szCs w:val="24"/>
        </w:rPr>
        <w:t>są spacery zatytułowane „Cztery pory roku w Kobierzynie”</w:t>
      </w:r>
      <w:r w:rsidR="00986ED7">
        <w:rPr>
          <w:rFonts w:ascii="Book Antiqua" w:hAnsi="Book Antiqua"/>
          <w:sz w:val="24"/>
          <w:szCs w:val="24"/>
        </w:rPr>
        <w:t xml:space="preserve">. Zwiedzanie </w:t>
      </w:r>
      <w:r w:rsidR="00986ED7" w:rsidRPr="0078269A">
        <w:rPr>
          <w:rFonts w:ascii="Book Antiqua" w:hAnsi="Book Antiqua"/>
          <w:sz w:val="24"/>
          <w:szCs w:val="24"/>
        </w:rPr>
        <w:t xml:space="preserve">zabytkowego zespołu </w:t>
      </w:r>
      <w:proofErr w:type="spellStart"/>
      <w:r w:rsidR="00986ED7" w:rsidRPr="0078269A">
        <w:rPr>
          <w:rFonts w:ascii="Book Antiqua" w:hAnsi="Book Antiqua"/>
          <w:sz w:val="24"/>
          <w:szCs w:val="24"/>
        </w:rPr>
        <w:t>szpitalno</w:t>
      </w:r>
      <w:proofErr w:type="spellEnd"/>
      <w:r w:rsidR="00986ED7" w:rsidRPr="0078269A">
        <w:rPr>
          <w:rFonts w:ascii="Book Antiqua" w:hAnsi="Book Antiqua"/>
          <w:sz w:val="24"/>
          <w:szCs w:val="24"/>
        </w:rPr>
        <w:t xml:space="preserve"> parkowego </w:t>
      </w:r>
      <w:r w:rsidR="00986ED7">
        <w:rPr>
          <w:rFonts w:ascii="Book Antiqua" w:hAnsi="Book Antiqua"/>
          <w:sz w:val="24"/>
          <w:szCs w:val="24"/>
        </w:rPr>
        <w:t xml:space="preserve">odbywa się </w:t>
      </w:r>
      <w:r w:rsidRPr="0078269A">
        <w:rPr>
          <w:rFonts w:ascii="Book Antiqua" w:hAnsi="Book Antiqua"/>
          <w:sz w:val="24"/>
          <w:szCs w:val="24"/>
        </w:rPr>
        <w:t>z przewodnikiem</w:t>
      </w:r>
      <w:r w:rsidR="00986ED7">
        <w:rPr>
          <w:rFonts w:ascii="Book Antiqua" w:hAnsi="Book Antiqua"/>
          <w:sz w:val="24"/>
          <w:szCs w:val="24"/>
        </w:rPr>
        <w:t xml:space="preserve"> (historykiem sztuki) i z lekarzem. Mówimy o historii i </w:t>
      </w:r>
      <w:r w:rsidR="00986ED7">
        <w:rPr>
          <w:rFonts w:ascii="Book Antiqua" w:hAnsi="Book Antiqua"/>
          <w:sz w:val="24"/>
          <w:szCs w:val="24"/>
        </w:rPr>
        <w:lastRenderedPageBreak/>
        <w:t xml:space="preserve">współczesności oraz o chorobach psychicznych starając się zdjąć stygmat ze szpitala i jego pacjentów oraz przeciwdziałać stereotypom.  Zachęcamy też do </w:t>
      </w:r>
      <w:r w:rsidRPr="0078269A">
        <w:rPr>
          <w:rFonts w:ascii="Book Antiqua" w:hAnsi="Book Antiqua"/>
          <w:sz w:val="24"/>
          <w:szCs w:val="24"/>
        </w:rPr>
        <w:t>samodzielny</w:t>
      </w:r>
      <w:r w:rsidR="00986ED7">
        <w:rPr>
          <w:rFonts w:ascii="Book Antiqua" w:hAnsi="Book Antiqua"/>
          <w:sz w:val="24"/>
          <w:szCs w:val="24"/>
        </w:rPr>
        <w:t>ch</w:t>
      </w:r>
      <w:r w:rsidRPr="0078269A">
        <w:rPr>
          <w:rFonts w:ascii="Book Antiqua" w:hAnsi="Book Antiqua"/>
          <w:sz w:val="24"/>
          <w:szCs w:val="24"/>
        </w:rPr>
        <w:t xml:space="preserve"> </w:t>
      </w:r>
      <w:r w:rsidR="00986ED7">
        <w:rPr>
          <w:rFonts w:ascii="Book Antiqua" w:hAnsi="Book Antiqua"/>
          <w:sz w:val="24"/>
          <w:szCs w:val="24"/>
        </w:rPr>
        <w:t>s</w:t>
      </w:r>
      <w:r w:rsidRPr="0078269A">
        <w:rPr>
          <w:rFonts w:ascii="Book Antiqua" w:hAnsi="Book Antiqua"/>
          <w:sz w:val="24"/>
          <w:szCs w:val="24"/>
        </w:rPr>
        <w:t>pacer</w:t>
      </w:r>
      <w:r w:rsidR="00986ED7">
        <w:rPr>
          <w:rFonts w:ascii="Book Antiqua" w:hAnsi="Book Antiqua"/>
          <w:sz w:val="24"/>
          <w:szCs w:val="24"/>
        </w:rPr>
        <w:t>ów</w:t>
      </w:r>
      <w:r w:rsidRPr="0078269A">
        <w:rPr>
          <w:rFonts w:ascii="Book Antiqua" w:hAnsi="Book Antiqua"/>
          <w:sz w:val="24"/>
          <w:szCs w:val="24"/>
        </w:rPr>
        <w:t xml:space="preserve"> – by samemu zobaczyć </w:t>
      </w:r>
      <w:r w:rsidR="00986ED7">
        <w:rPr>
          <w:rFonts w:ascii="Book Antiqua" w:hAnsi="Book Antiqua"/>
          <w:sz w:val="24"/>
          <w:szCs w:val="24"/>
        </w:rPr>
        <w:t xml:space="preserve">zabytkowe wartości zespołu oraz </w:t>
      </w:r>
      <w:r w:rsidRPr="0078269A">
        <w:rPr>
          <w:rFonts w:ascii="Book Antiqua" w:hAnsi="Book Antiqua"/>
          <w:sz w:val="24"/>
          <w:szCs w:val="24"/>
        </w:rPr>
        <w:t>zmiany jakie następują u nas, każdego dnia.</w:t>
      </w:r>
    </w:p>
    <w:p w:rsidR="00A23F04" w:rsidRPr="002F274F" w:rsidRDefault="00A23F04" w:rsidP="00AB41BF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AB41BF" w:rsidRPr="002F274F" w:rsidRDefault="00AB5E98" w:rsidP="00AB41BF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2F274F">
        <w:rPr>
          <w:rFonts w:ascii="Book Antiqua" w:hAnsi="Book Antiqua"/>
          <w:sz w:val="24"/>
          <w:szCs w:val="24"/>
        </w:rPr>
        <w:t>Maciej Bóbr</w:t>
      </w:r>
      <w:r w:rsidR="00AB41BF" w:rsidRPr="002F274F">
        <w:rPr>
          <w:rFonts w:ascii="Book Antiqua" w:hAnsi="Book Antiqua"/>
          <w:sz w:val="24"/>
          <w:szCs w:val="24"/>
        </w:rPr>
        <w:tab/>
      </w:r>
    </w:p>
    <w:p w:rsidR="00AB5E98" w:rsidRPr="002F274F" w:rsidRDefault="00AB5E98" w:rsidP="00AB41BF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2F274F">
        <w:rPr>
          <w:rFonts w:ascii="Book Antiqua" w:hAnsi="Book Antiqua"/>
          <w:sz w:val="24"/>
          <w:szCs w:val="24"/>
        </w:rPr>
        <w:t>Rzecznik Prasowy</w:t>
      </w:r>
    </w:p>
    <w:p w:rsidR="00AB5E98" w:rsidRPr="002F274F" w:rsidRDefault="00A23F04" w:rsidP="00AB41BF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2F274F">
        <w:rPr>
          <w:rFonts w:ascii="Book Antiqua" w:hAnsi="Book Antiqua"/>
          <w:sz w:val="24"/>
          <w:szCs w:val="24"/>
        </w:rPr>
        <w:t>Szpitala S</w:t>
      </w:r>
      <w:r w:rsidR="00AB5E98" w:rsidRPr="002F274F">
        <w:rPr>
          <w:rFonts w:ascii="Book Antiqua" w:hAnsi="Book Antiqua"/>
          <w:sz w:val="24"/>
          <w:szCs w:val="24"/>
        </w:rPr>
        <w:t xml:space="preserve">pecjalistycznego </w:t>
      </w:r>
    </w:p>
    <w:p w:rsidR="00AB41BF" w:rsidRPr="002F274F" w:rsidRDefault="00AB5E98" w:rsidP="00AB41BF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2F274F">
        <w:rPr>
          <w:rFonts w:ascii="Book Antiqua" w:hAnsi="Book Antiqua"/>
          <w:sz w:val="24"/>
          <w:szCs w:val="24"/>
        </w:rPr>
        <w:t>Im.</w:t>
      </w:r>
      <w:r w:rsidR="00F52B2C" w:rsidRPr="002F274F">
        <w:rPr>
          <w:rFonts w:ascii="Book Antiqua" w:hAnsi="Book Antiqua"/>
          <w:sz w:val="24"/>
          <w:szCs w:val="24"/>
        </w:rPr>
        <w:t xml:space="preserve"> dr. Józefa B</w:t>
      </w:r>
      <w:r w:rsidRPr="002F274F">
        <w:rPr>
          <w:rFonts w:ascii="Book Antiqua" w:hAnsi="Book Antiqua"/>
          <w:sz w:val="24"/>
          <w:szCs w:val="24"/>
        </w:rPr>
        <w:t>abińskiego w Krakowie</w:t>
      </w:r>
    </w:p>
    <w:sectPr w:rsidR="00AB41BF" w:rsidRPr="002F274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6D" w:rsidRDefault="00FE236D" w:rsidP="000C5802">
      <w:pPr>
        <w:spacing w:after="0" w:line="240" w:lineRule="auto"/>
      </w:pPr>
      <w:r>
        <w:separator/>
      </w:r>
    </w:p>
  </w:endnote>
  <w:endnote w:type="continuationSeparator" w:id="0">
    <w:p w:rsidR="00FE236D" w:rsidRDefault="00FE236D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2F274F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Samodzielny Publiczny Zakład Opieki Zdrowotnej</w:t>
    </w:r>
  </w:p>
  <w:p w:rsidR="002F274F" w:rsidRDefault="002F274F" w:rsidP="002F274F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R</w:t>
    </w:r>
    <w:r w:rsidR="000C5802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zecznik prasowy Maciej Bóbr, tel. </w:t>
    </w:r>
    <w:r w:rsidR="000C5802"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</w:t>
    </w:r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proofErr w:type="spellStart"/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: 881-940-515,  </w:t>
    </w:r>
    <w:r w:rsidR="000C5802"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fax, 12-262 13 35,</w:t>
    </w:r>
  </w:p>
  <w:p w:rsidR="000C5802" w:rsidRPr="00FA43D3" w:rsidRDefault="000C5802" w:rsidP="002F274F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e-mail.:</w:t>
    </w:r>
    <w:r w:rsidR="00FA43D3"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FA43D3" w:rsidRPr="00C2773A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maciej.bobr@gmail.com</w:t>
      </w:r>
    </w:hyperlink>
    <w:r w:rsidR="002F274F">
      <w:rPr>
        <w:rStyle w:val="Hipercze"/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r w:rsidR="002F274F" w:rsidRPr="002F274F">
      <w:rPr>
        <w:rStyle w:val="Hipercze"/>
        <w:rFonts w:ascii="Book Antiqua" w:eastAsia="Lucida Sans Unicode" w:hAnsi="Book Antiqua" w:cs="Mangal"/>
        <w:b/>
        <w:color w:val="auto"/>
        <w:kern w:val="2"/>
        <w:sz w:val="18"/>
        <w:szCs w:val="18"/>
        <w:u w:val="none"/>
        <w:lang w:val="en-US" w:eastAsia="hi-IN" w:bidi="hi-IN"/>
      </w:rPr>
      <w:t>strona internetowa</w:t>
    </w:r>
    <w:r w:rsidR="002F274F">
      <w:rPr>
        <w:rStyle w:val="Hipercze"/>
        <w:rFonts w:ascii="Book Antiqua" w:eastAsia="Lucida Sans Unicode" w:hAnsi="Book Antiqua" w:cs="Mangal"/>
        <w:b/>
        <w:color w:val="auto"/>
        <w:kern w:val="2"/>
        <w:sz w:val="18"/>
        <w:szCs w:val="18"/>
        <w:u w:val="none"/>
        <w:lang w:val="en-US" w:eastAsia="hi-IN" w:bidi="hi-IN"/>
      </w:rPr>
      <w:t>:</w:t>
    </w:r>
    <w:r w:rsidR="002F274F" w:rsidRPr="002F274F">
      <w:rPr>
        <w:rStyle w:val="Hipercze"/>
        <w:rFonts w:ascii="Book Antiqua" w:eastAsia="Lucida Sans Unicode" w:hAnsi="Book Antiqua" w:cs="Mangal"/>
        <w:b/>
        <w:color w:val="auto"/>
        <w:kern w:val="2"/>
        <w:sz w:val="18"/>
        <w:szCs w:val="18"/>
        <w:lang w:val="en-US" w:eastAsia="hi-IN" w:bidi="hi-IN"/>
      </w:rPr>
      <w:t xml:space="preserve"> </w:t>
    </w:r>
    <w:r w:rsidR="002F274F">
      <w:rPr>
        <w:rStyle w:val="Hipercze"/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www.babinski.pl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6D" w:rsidRDefault="00FE236D" w:rsidP="000C5802">
      <w:pPr>
        <w:spacing w:after="0" w:line="240" w:lineRule="auto"/>
      </w:pPr>
      <w:r>
        <w:separator/>
      </w:r>
    </w:p>
  </w:footnote>
  <w:footnote w:type="continuationSeparator" w:id="0">
    <w:p w:rsidR="00FE236D" w:rsidRDefault="00FE236D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B41BF" w:rsidP="002F274F">
    <w:pPr>
      <w:widowControl w:val="0"/>
      <w:tabs>
        <w:tab w:val="center" w:pos="4536"/>
        <w:tab w:val="left" w:pos="6150"/>
        <w:tab w:val="left" w:pos="691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CE98431" wp14:editId="658128A3">
          <wp:extent cx="1533525" cy="1304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2F274F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1F4232" w:rsidRDefault="000C5802" w:rsidP="00A23F04">
    <w:pPr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13D6"/>
    <w:multiLevelType w:val="hybridMultilevel"/>
    <w:tmpl w:val="5F84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05C7F"/>
    <w:rsid w:val="000C5802"/>
    <w:rsid w:val="0013743A"/>
    <w:rsid w:val="0014529F"/>
    <w:rsid w:val="001B0DF0"/>
    <w:rsid w:val="001B3408"/>
    <w:rsid w:val="002323DB"/>
    <w:rsid w:val="002D23DA"/>
    <w:rsid w:val="002F1BD0"/>
    <w:rsid w:val="002F274F"/>
    <w:rsid w:val="00353D33"/>
    <w:rsid w:val="0037749E"/>
    <w:rsid w:val="003A45FB"/>
    <w:rsid w:val="003E407E"/>
    <w:rsid w:val="00463610"/>
    <w:rsid w:val="004B0495"/>
    <w:rsid w:val="004C6DCB"/>
    <w:rsid w:val="00586495"/>
    <w:rsid w:val="006026AD"/>
    <w:rsid w:val="006F73A7"/>
    <w:rsid w:val="0078269A"/>
    <w:rsid w:val="00792B3E"/>
    <w:rsid w:val="007D1450"/>
    <w:rsid w:val="007F0C71"/>
    <w:rsid w:val="0081050F"/>
    <w:rsid w:val="00832D73"/>
    <w:rsid w:val="00963E2F"/>
    <w:rsid w:val="009677B1"/>
    <w:rsid w:val="00986ED7"/>
    <w:rsid w:val="009F712C"/>
    <w:rsid w:val="00A23F04"/>
    <w:rsid w:val="00A3099D"/>
    <w:rsid w:val="00AB41BF"/>
    <w:rsid w:val="00AB5E98"/>
    <w:rsid w:val="00C51E17"/>
    <w:rsid w:val="00CC2D2D"/>
    <w:rsid w:val="00CD3134"/>
    <w:rsid w:val="00E84C67"/>
    <w:rsid w:val="00E85ACB"/>
    <w:rsid w:val="00F52B2C"/>
    <w:rsid w:val="00F67EF5"/>
    <w:rsid w:val="00FA43D3"/>
    <w:rsid w:val="00FC4744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529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D14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529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D1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iatriaisztuka.pl/" TargetMode="External"/><Relationship Id="rId13" Type="http://schemas.openxmlformats.org/officeDocument/2006/relationships/hyperlink" Target="http://podgorz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undacjarevita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undacjadec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obierzy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p.krakow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iej.bob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4</cp:revision>
  <dcterms:created xsi:type="dcterms:W3CDTF">2014-10-24T07:11:00Z</dcterms:created>
  <dcterms:modified xsi:type="dcterms:W3CDTF">2014-10-24T09:33:00Z</dcterms:modified>
</cp:coreProperties>
</file>