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AA" w:rsidRDefault="006207AA" w:rsidP="006207AA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25B9EC9E" wp14:editId="68B74303">
            <wp:extent cx="1185491" cy="1038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91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7AA" w:rsidRPr="007A1DF0" w:rsidRDefault="006207AA" w:rsidP="006207AA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>Szpital Specjalistyczny</w:t>
      </w:r>
    </w:p>
    <w:p w:rsidR="006207AA" w:rsidRPr="007A1DF0" w:rsidRDefault="006207AA" w:rsidP="006207AA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 xml:space="preserve">       </w:t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  <w:t xml:space="preserve">          im. dr. Józefa Babińskiego</w:t>
      </w:r>
    </w:p>
    <w:p w:rsidR="006207AA" w:rsidRPr="007A1DF0" w:rsidRDefault="006207AA" w:rsidP="006207AA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  <w:t xml:space="preserve">Samodzielny Publiczny Zakład Opieki Zdrowotnej </w:t>
      </w:r>
    </w:p>
    <w:p w:rsidR="006207AA" w:rsidRPr="007A1DF0" w:rsidRDefault="006207AA" w:rsidP="006207AA">
      <w:pPr>
        <w:widowControl w:val="0"/>
        <w:suppressLineNumbers/>
        <w:pBdr>
          <w:bottom w:val="double" w:sz="2" w:space="0" w:color="808080"/>
        </w:pBdr>
        <w:suppressAutoHyphens/>
        <w:spacing w:after="283" w:line="240" w:lineRule="auto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</w:p>
    <w:p w:rsidR="00195B71" w:rsidRDefault="006207AA" w:rsidP="005B7419">
      <w:pPr>
        <w:jc w:val="center"/>
        <w:rPr>
          <w:rFonts w:ascii="Book Antiqua" w:hAnsi="Book Antiqua"/>
          <w:u w:val="single"/>
        </w:rPr>
      </w:pPr>
      <w:r w:rsidRPr="001F4232">
        <w:rPr>
          <w:rFonts w:ascii="Book Antiqua" w:hAnsi="Book Antiqua"/>
          <w:u w:val="single"/>
        </w:rPr>
        <w:t xml:space="preserve">INFORMACJA PRASOWA </w:t>
      </w:r>
    </w:p>
    <w:p w:rsidR="005B7419" w:rsidRPr="006207AA" w:rsidRDefault="005B7419" w:rsidP="005B7419">
      <w:pPr>
        <w:jc w:val="center"/>
        <w:rPr>
          <w:rFonts w:ascii="Book Antiqua" w:hAnsi="Book Antiqua"/>
          <w:b/>
        </w:rPr>
      </w:pPr>
    </w:p>
    <w:p w:rsidR="00BA5E75" w:rsidRPr="00B52148" w:rsidRDefault="00BA5E75" w:rsidP="006207A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2148">
        <w:rPr>
          <w:rFonts w:ascii="Times New Roman" w:hAnsi="Times New Roman" w:cs="Times New Roman"/>
          <w:b/>
        </w:rPr>
        <w:t>NOWOCZESNY SZPITAL – OSZCZĘDNY I PRZYJAZNY DLA ŚRODOWISKA</w:t>
      </w:r>
    </w:p>
    <w:p w:rsidR="00B52148" w:rsidRPr="00B52148" w:rsidRDefault="00B52148" w:rsidP="00B5214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2148">
        <w:rPr>
          <w:rFonts w:ascii="Times New Roman" w:hAnsi="Times New Roman" w:cs="Times New Roman"/>
          <w:b/>
        </w:rPr>
        <w:t xml:space="preserve">Dzięki wsparciu finansowemu Małopolskiego Regionalnego Programu Operacyjnego na lata 2007 </w:t>
      </w:r>
      <w:r>
        <w:rPr>
          <w:b/>
        </w:rPr>
        <w:t>–</w:t>
      </w:r>
      <w:r w:rsidRPr="00B52148">
        <w:rPr>
          <w:rFonts w:ascii="Times New Roman" w:hAnsi="Times New Roman" w:cs="Times New Roman"/>
          <w:b/>
        </w:rPr>
        <w:t xml:space="preserve"> 2013</w:t>
      </w:r>
      <w:r>
        <w:rPr>
          <w:b/>
        </w:rPr>
        <w:t xml:space="preserve"> </w:t>
      </w:r>
      <w:r w:rsidRPr="00B52148">
        <w:rPr>
          <w:rFonts w:ascii="Times New Roman" w:hAnsi="Times New Roman" w:cs="Times New Roman"/>
          <w:b/>
        </w:rPr>
        <w:t xml:space="preserve">w ramach </w:t>
      </w:r>
      <w:r>
        <w:rPr>
          <w:rFonts w:ascii="Times New Roman" w:hAnsi="Times New Roman" w:cs="Times New Roman"/>
          <w:b/>
        </w:rPr>
        <w:t xml:space="preserve">projektu </w:t>
      </w:r>
    </w:p>
    <w:p w:rsidR="00B52148" w:rsidRPr="00B52148" w:rsidRDefault="00B52148" w:rsidP="006207A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2148">
        <w:rPr>
          <w:rFonts w:ascii="Times New Roman" w:hAnsi="Times New Roman" w:cs="Times New Roman"/>
          <w:b/>
          <w:u w:val="single"/>
        </w:rPr>
        <w:t xml:space="preserve"> „Poprawa efektywności energetycznej na terenie zabytkowego zespołu szpitalno-parkowego w</w:t>
      </w:r>
      <w:r w:rsidR="00C5620F">
        <w:rPr>
          <w:rFonts w:ascii="Times New Roman" w:hAnsi="Times New Roman" w:cs="Times New Roman"/>
          <w:b/>
          <w:u w:val="single"/>
        </w:rPr>
        <w:t> </w:t>
      </w:r>
      <w:r w:rsidRPr="00B52148">
        <w:rPr>
          <w:rFonts w:ascii="Times New Roman" w:hAnsi="Times New Roman" w:cs="Times New Roman"/>
          <w:b/>
          <w:u w:val="single"/>
        </w:rPr>
        <w:t xml:space="preserve">Krakowie </w:t>
      </w:r>
      <w:r w:rsidR="00C5620F">
        <w:rPr>
          <w:rFonts w:ascii="Times New Roman" w:hAnsi="Times New Roman" w:cs="Times New Roman"/>
          <w:b/>
          <w:u w:val="single"/>
        </w:rPr>
        <w:t xml:space="preserve"> </w:t>
      </w:r>
      <w:r w:rsidRPr="00B52148">
        <w:rPr>
          <w:rFonts w:ascii="Times New Roman" w:hAnsi="Times New Roman" w:cs="Times New Roman"/>
          <w:b/>
          <w:u w:val="single"/>
        </w:rPr>
        <w:t>poprzez wprowadzenie zintegrowanego systemu energii odnawialnej</w:t>
      </w:r>
      <w:r w:rsidRPr="00B52148">
        <w:rPr>
          <w:rFonts w:ascii="Times New Roman" w:hAnsi="Times New Roman" w:cs="Times New Roman"/>
          <w:b/>
        </w:rPr>
        <w:t>”</w:t>
      </w:r>
    </w:p>
    <w:p w:rsidR="00B52148" w:rsidRPr="00B52148" w:rsidRDefault="00B52148" w:rsidP="006207AA">
      <w:pPr>
        <w:spacing w:line="360" w:lineRule="auto"/>
        <w:jc w:val="center"/>
        <w:rPr>
          <w:rFonts w:ascii="Book Antiqua" w:hAnsi="Book Antiqua"/>
          <w:b/>
        </w:rPr>
      </w:pPr>
    </w:p>
    <w:p w:rsidR="00BA5E75" w:rsidRPr="006207AA" w:rsidRDefault="00195B71" w:rsidP="00925AA0">
      <w:pPr>
        <w:spacing w:line="360" w:lineRule="auto"/>
        <w:ind w:firstLine="708"/>
        <w:jc w:val="both"/>
        <w:rPr>
          <w:rFonts w:ascii="Book Antiqua" w:hAnsi="Book Antiqua"/>
        </w:rPr>
      </w:pPr>
      <w:r w:rsidRPr="006207AA">
        <w:rPr>
          <w:rFonts w:ascii="Book Antiqua" w:hAnsi="Book Antiqua"/>
        </w:rPr>
        <w:t xml:space="preserve">21 maja </w:t>
      </w:r>
      <w:r w:rsidR="00B52148">
        <w:rPr>
          <w:rFonts w:ascii="Book Antiqua" w:hAnsi="Book Antiqua"/>
        </w:rPr>
        <w:t xml:space="preserve">2014 r. </w:t>
      </w:r>
      <w:r w:rsidRPr="006207AA">
        <w:rPr>
          <w:rFonts w:ascii="Book Antiqua" w:hAnsi="Book Antiqua"/>
        </w:rPr>
        <w:t xml:space="preserve">w Szpitalu Specjalistycznym im. dr Józefa </w:t>
      </w:r>
      <w:r w:rsidR="00BA5E75" w:rsidRPr="006207AA">
        <w:rPr>
          <w:rFonts w:ascii="Book Antiqua" w:hAnsi="Book Antiqua"/>
        </w:rPr>
        <w:t>B</w:t>
      </w:r>
      <w:r w:rsidRPr="006207AA">
        <w:rPr>
          <w:rFonts w:ascii="Book Antiqua" w:hAnsi="Book Antiqua"/>
        </w:rPr>
        <w:t xml:space="preserve">abińskiego w Krakowie zakończona została realizacja projektu </w:t>
      </w:r>
      <w:r w:rsidR="003E1D8C" w:rsidRPr="006207AA">
        <w:rPr>
          <w:rFonts w:ascii="Book Antiqua" w:hAnsi="Book Antiqua"/>
          <w:u w:val="single"/>
        </w:rPr>
        <w:t>Termomodernizacj</w:t>
      </w:r>
      <w:r w:rsidRPr="006207AA">
        <w:rPr>
          <w:rFonts w:ascii="Book Antiqua" w:hAnsi="Book Antiqua"/>
          <w:u w:val="single"/>
        </w:rPr>
        <w:t>i budynku nr 102</w:t>
      </w:r>
      <w:r w:rsidRPr="006207AA">
        <w:rPr>
          <w:rFonts w:ascii="Book Antiqua" w:hAnsi="Book Antiqua"/>
        </w:rPr>
        <w:t>. To pierwszy krok w działaniach na rzecz  wprowadz</w:t>
      </w:r>
      <w:r w:rsidR="00BA5E75" w:rsidRPr="006207AA">
        <w:rPr>
          <w:rFonts w:ascii="Book Antiqua" w:hAnsi="Book Antiqua"/>
        </w:rPr>
        <w:t>enia kompleks</w:t>
      </w:r>
      <w:r w:rsidRPr="006207AA">
        <w:rPr>
          <w:rFonts w:ascii="Book Antiqua" w:hAnsi="Book Antiqua"/>
        </w:rPr>
        <w:t>o</w:t>
      </w:r>
      <w:r w:rsidR="00BA5E75" w:rsidRPr="006207AA">
        <w:rPr>
          <w:rFonts w:ascii="Book Antiqua" w:hAnsi="Book Antiqua"/>
        </w:rPr>
        <w:t>w</w:t>
      </w:r>
      <w:r w:rsidRPr="006207AA">
        <w:rPr>
          <w:rFonts w:ascii="Book Antiqua" w:hAnsi="Book Antiqua"/>
        </w:rPr>
        <w:t>ego</w:t>
      </w:r>
      <w:r w:rsidR="005B7419">
        <w:rPr>
          <w:rFonts w:ascii="Book Antiqua" w:hAnsi="Book Antiqua"/>
        </w:rPr>
        <w:t xml:space="preserve"> </w:t>
      </w:r>
      <w:r w:rsidR="00BA5E75" w:rsidRPr="006207AA">
        <w:rPr>
          <w:rFonts w:ascii="Book Antiqua" w:hAnsi="Book Antiqua"/>
        </w:rPr>
        <w:t>zarządzania</w:t>
      </w:r>
      <w:r w:rsidRPr="006207AA">
        <w:rPr>
          <w:rFonts w:ascii="Book Antiqua" w:hAnsi="Book Antiqua"/>
        </w:rPr>
        <w:t xml:space="preserve"> gospo</w:t>
      </w:r>
      <w:r w:rsidR="00BA5E75" w:rsidRPr="006207AA">
        <w:rPr>
          <w:rFonts w:ascii="Book Antiqua" w:hAnsi="Book Antiqua"/>
        </w:rPr>
        <w:t>d</w:t>
      </w:r>
      <w:r w:rsidRPr="006207AA">
        <w:rPr>
          <w:rFonts w:ascii="Book Antiqua" w:hAnsi="Book Antiqua"/>
        </w:rPr>
        <w:t>ark</w:t>
      </w:r>
      <w:r w:rsidR="005B7419">
        <w:rPr>
          <w:rFonts w:ascii="Book Antiqua" w:hAnsi="Book Antiqua"/>
        </w:rPr>
        <w:t>ą</w:t>
      </w:r>
      <w:r w:rsidRPr="006207AA">
        <w:rPr>
          <w:rFonts w:ascii="Book Antiqua" w:hAnsi="Book Antiqua"/>
        </w:rPr>
        <w:t xml:space="preserve"> energetyczn</w:t>
      </w:r>
      <w:r w:rsidR="00BA5E75" w:rsidRPr="006207AA">
        <w:rPr>
          <w:rFonts w:ascii="Book Antiqua" w:hAnsi="Book Antiqua"/>
        </w:rPr>
        <w:t>ą</w:t>
      </w:r>
      <w:r w:rsidR="006207AA">
        <w:rPr>
          <w:rFonts w:ascii="Book Antiqua" w:hAnsi="Book Antiqua"/>
        </w:rPr>
        <w:t xml:space="preserve"> w S</w:t>
      </w:r>
      <w:r w:rsidRPr="006207AA">
        <w:rPr>
          <w:rFonts w:ascii="Book Antiqua" w:hAnsi="Book Antiqua"/>
        </w:rPr>
        <w:t>zpitalu</w:t>
      </w:r>
      <w:r w:rsidR="005B7419">
        <w:rPr>
          <w:rFonts w:ascii="Book Antiqua" w:hAnsi="Book Antiqua"/>
        </w:rPr>
        <w:t>. Ma ona przynieść</w:t>
      </w:r>
      <w:r w:rsidR="00BA5E75" w:rsidRPr="006207AA">
        <w:rPr>
          <w:rFonts w:ascii="Book Antiqua" w:hAnsi="Book Antiqua"/>
        </w:rPr>
        <w:t xml:space="preserve"> wymierne korzyści nie tylko Szpitalowi (zmniejszenie opłat za energię elektryczną i cieplną) ale</w:t>
      </w:r>
      <w:r w:rsidR="005B7419">
        <w:rPr>
          <w:rFonts w:ascii="Book Antiqua" w:hAnsi="Book Antiqua"/>
        </w:rPr>
        <w:t xml:space="preserve"> te</w:t>
      </w:r>
      <w:r w:rsidR="00B52148">
        <w:rPr>
          <w:rFonts w:ascii="Book Antiqua" w:hAnsi="Book Antiqua"/>
        </w:rPr>
        <w:t>ż</w:t>
      </w:r>
      <w:r w:rsidR="005B7419">
        <w:rPr>
          <w:rFonts w:ascii="Book Antiqua" w:hAnsi="Book Antiqua"/>
        </w:rPr>
        <w:t xml:space="preserve"> uczynić</w:t>
      </w:r>
      <w:r w:rsidR="00BA5E75" w:rsidRPr="006207AA">
        <w:rPr>
          <w:rFonts w:ascii="Book Antiqua" w:hAnsi="Book Antiqua"/>
        </w:rPr>
        <w:t xml:space="preserve"> go nowoczesną i</w:t>
      </w:r>
      <w:r w:rsidR="00255C52">
        <w:rPr>
          <w:rFonts w:ascii="Book Antiqua" w:hAnsi="Book Antiqua"/>
        </w:rPr>
        <w:t> </w:t>
      </w:r>
      <w:r w:rsidR="00BA5E75" w:rsidRPr="006207AA">
        <w:rPr>
          <w:rFonts w:ascii="Book Antiqua" w:hAnsi="Book Antiqua"/>
        </w:rPr>
        <w:t>przyjazn</w:t>
      </w:r>
      <w:r w:rsidR="00493E7C" w:rsidRPr="006207AA">
        <w:rPr>
          <w:rFonts w:ascii="Book Antiqua" w:hAnsi="Book Antiqua"/>
        </w:rPr>
        <w:t>ą dla środowiska  placówką</w:t>
      </w:r>
      <w:r w:rsidR="00BA5E75" w:rsidRPr="006207AA">
        <w:rPr>
          <w:rFonts w:ascii="Book Antiqua" w:hAnsi="Book Antiqua"/>
        </w:rPr>
        <w:t xml:space="preserve"> opieki zdrowotnej. </w:t>
      </w:r>
    </w:p>
    <w:p w:rsidR="00195B71" w:rsidRPr="006207AA" w:rsidRDefault="00195B71" w:rsidP="006207AA">
      <w:pPr>
        <w:spacing w:line="360" w:lineRule="auto"/>
        <w:rPr>
          <w:rFonts w:ascii="Book Antiqua" w:hAnsi="Book Antiqua"/>
          <w:u w:val="single"/>
        </w:rPr>
      </w:pPr>
      <w:r w:rsidRPr="006207AA">
        <w:rPr>
          <w:rFonts w:ascii="Book Antiqua" w:hAnsi="Book Antiqua"/>
          <w:u w:val="single"/>
        </w:rPr>
        <w:t xml:space="preserve">Nieco historii </w:t>
      </w:r>
    </w:p>
    <w:p w:rsidR="00C23C08" w:rsidRPr="006207AA" w:rsidRDefault="005B7419" w:rsidP="00925AA0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Po</w:t>
      </w:r>
      <w:r w:rsidR="00BA5E75" w:rsidRPr="006207AA">
        <w:rPr>
          <w:rFonts w:ascii="Book Antiqua" w:hAnsi="Book Antiqua"/>
        </w:rPr>
        <w:t xml:space="preserve">nad sto lat temu </w:t>
      </w:r>
      <w:r w:rsidR="00493E7C" w:rsidRPr="006207AA">
        <w:rPr>
          <w:rFonts w:ascii="Book Antiqua" w:hAnsi="Book Antiqua"/>
        </w:rPr>
        <w:t>gdy powstawał projekt Krajowego Zakładu dla U</w:t>
      </w:r>
      <w:r w:rsidR="00925AA0">
        <w:rPr>
          <w:rFonts w:ascii="Book Antiqua" w:hAnsi="Book Antiqua"/>
        </w:rPr>
        <w:t>mysłowo i </w:t>
      </w:r>
      <w:r w:rsidR="00493E7C" w:rsidRPr="006207AA">
        <w:rPr>
          <w:rFonts w:ascii="Book Antiqua" w:hAnsi="Book Antiqua"/>
        </w:rPr>
        <w:t xml:space="preserve">Nerwowo Chorych w Kobierzynie </w:t>
      </w:r>
      <w:r w:rsidR="00BA5E75" w:rsidRPr="006207AA">
        <w:rPr>
          <w:rFonts w:ascii="Book Antiqua" w:hAnsi="Book Antiqua"/>
        </w:rPr>
        <w:t xml:space="preserve">zaplanowano </w:t>
      </w:r>
      <w:r w:rsidR="00493E7C" w:rsidRPr="006207AA">
        <w:rPr>
          <w:rFonts w:ascii="Book Antiqua" w:hAnsi="Book Antiqua"/>
        </w:rPr>
        <w:t>i zrealizowano</w:t>
      </w:r>
      <w:r w:rsidR="00925AA0">
        <w:rPr>
          <w:rFonts w:ascii="Book Antiqua" w:hAnsi="Book Antiqua"/>
        </w:rPr>
        <w:t>,</w:t>
      </w:r>
      <w:r w:rsidR="00493E7C" w:rsidRPr="006207AA">
        <w:rPr>
          <w:rFonts w:ascii="Book Antiqua" w:hAnsi="Book Antiqua"/>
        </w:rPr>
        <w:t xml:space="preserve"> wyjątkowy w tym czasie</w:t>
      </w:r>
      <w:r w:rsidR="00925AA0">
        <w:rPr>
          <w:rFonts w:ascii="Book Antiqua" w:hAnsi="Book Antiqua"/>
        </w:rPr>
        <w:t>,</w:t>
      </w:r>
      <w:r w:rsidR="00493E7C" w:rsidRPr="006207AA">
        <w:rPr>
          <w:rFonts w:ascii="Book Antiqua" w:hAnsi="Book Antiqua"/>
        </w:rPr>
        <w:t xml:space="preserve"> system grzewczy</w:t>
      </w:r>
      <w:r w:rsidR="00925AA0">
        <w:rPr>
          <w:rFonts w:ascii="Book Antiqua" w:hAnsi="Book Antiqua"/>
        </w:rPr>
        <w:t>.</w:t>
      </w:r>
      <w:r w:rsidR="00493E7C" w:rsidRPr="006207AA">
        <w:rPr>
          <w:rFonts w:ascii="Book Antiqua" w:hAnsi="Book Antiqua"/>
        </w:rPr>
        <w:t xml:space="preserve"> Była to pierwsza w Krakowie centralna</w:t>
      </w:r>
      <w:r w:rsidR="00BA5E75" w:rsidRPr="006207AA">
        <w:rPr>
          <w:rFonts w:ascii="Book Antiqua" w:hAnsi="Book Antiqua"/>
        </w:rPr>
        <w:t xml:space="preserve"> kotłow</w:t>
      </w:r>
      <w:r w:rsidR="00493E7C" w:rsidRPr="006207AA">
        <w:rPr>
          <w:rFonts w:ascii="Book Antiqua" w:hAnsi="Book Antiqua"/>
        </w:rPr>
        <w:t>n</w:t>
      </w:r>
      <w:r w:rsidR="00BA5E75" w:rsidRPr="006207AA">
        <w:rPr>
          <w:rFonts w:ascii="Book Antiqua" w:hAnsi="Book Antiqua"/>
        </w:rPr>
        <w:t>i</w:t>
      </w:r>
      <w:r w:rsidR="00493E7C" w:rsidRPr="006207AA">
        <w:rPr>
          <w:rFonts w:ascii="Book Antiqua" w:hAnsi="Book Antiqua"/>
        </w:rPr>
        <w:t xml:space="preserve">a, produkująca </w:t>
      </w:r>
      <w:r w:rsidR="00BA5E75" w:rsidRPr="006207AA">
        <w:rPr>
          <w:rFonts w:ascii="Book Antiqua" w:hAnsi="Book Antiqua"/>
        </w:rPr>
        <w:t xml:space="preserve">ciepło dla całego zespołu </w:t>
      </w:r>
      <w:r w:rsidR="00255C52">
        <w:rPr>
          <w:rFonts w:ascii="Book Antiqua" w:hAnsi="Book Antiqua"/>
        </w:rPr>
        <w:t>budynków</w:t>
      </w:r>
      <w:r w:rsidR="00925AA0">
        <w:rPr>
          <w:rFonts w:ascii="Book Antiqua" w:hAnsi="Book Antiqua"/>
        </w:rPr>
        <w:t xml:space="preserve">, będąca jednocześnie małą elektrownią </w:t>
      </w:r>
      <w:r w:rsidR="006E0E85">
        <w:rPr>
          <w:rFonts w:ascii="Book Antiqua" w:hAnsi="Book Antiqua"/>
        </w:rPr>
        <w:t>działająca</w:t>
      </w:r>
      <w:r w:rsidR="00925AA0">
        <w:rPr>
          <w:rFonts w:ascii="Book Antiqua" w:hAnsi="Book Antiqua"/>
        </w:rPr>
        <w:t xml:space="preserve"> na wypadek </w:t>
      </w:r>
      <w:r w:rsidR="00493E7C" w:rsidRPr="006207AA">
        <w:rPr>
          <w:rFonts w:ascii="Book Antiqua" w:hAnsi="Book Antiqua"/>
        </w:rPr>
        <w:t>braku zasilania zewnętrznego</w:t>
      </w:r>
      <w:r w:rsidR="00B82CDD" w:rsidRPr="006207AA">
        <w:rPr>
          <w:rFonts w:ascii="Book Antiqua" w:hAnsi="Book Antiqua"/>
        </w:rPr>
        <w:t xml:space="preserve">. </w:t>
      </w:r>
      <w:r w:rsidR="00493E7C" w:rsidRPr="006207AA">
        <w:rPr>
          <w:rFonts w:ascii="Book Antiqua" w:hAnsi="Book Antiqua"/>
        </w:rPr>
        <w:t>Pięć wielki</w:t>
      </w:r>
      <w:r>
        <w:rPr>
          <w:rFonts w:ascii="Book Antiqua" w:hAnsi="Book Antiqua"/>
        </w:rPr>
        <w:t>ch</w:t>
      </w:r>
      <w:r w:rsidR="00493E7C" w:rsidRPr="006207AA">
        <w:rPr>
          <w:rFonts w:ascii="Book Antiqua" w:hAnsi="Book Antiqua"/>
        </w:rPr>
        <w:t xml:space="preserve"> kotłów </w:t>
      </w:r>
      <w:r w:rsidRPr="006207AA">
        <w:rPr>
          <w:rFonts w:ascii="Book Antiqua" w:hAnsi="Book Antiqua"/>
        </w:rPr>
        <w:t xml:space="preserve">(wyprodukowanych w Fabryce Lokomotyw w Sanoku w 1913 roku) </w:t>
      </w:r>
      <w:r>
        <w:rPr>
          <w:rFonts w:ascii="Book Antiqua" w:hAnsi="Book Antiqua"/>
        </w:rPr>
        <w:t xml:space="preserve">i </w:t>
      </w:r>
      <w:r w:rsidR="00B82CDD" w:rsidRPr="006207AA">
        <w:rPr>
          <w:rFonts w:ascii="Book Antiqua" w:hAnsi="Book Antiqua"/>
        </w:rPr>
        <w:t>opalany</w:t>
      </w:r>
      <w:r w:rsidR="00493E7C" w:rsidRPr="006207AA">
        <w:rPr>
          <w:rFonts w:ascii="Book Antiqua" w:hAnsi="Book Antiqua"/>
        </w:rPr>
        <w:t>ch</w:t>
      </w:r>
      <w:r w:rsidR="00B82CDD" w:rsidRPr="006207AA">
        <w:rPr>
          <w:rFonts w:ascii="Book Antiqua" w:hAnsi="Book Antiqua"/>
        </w:rPr>
        <w:t xml:space="preserve"> węglem </w:t>
      </w:r>
      <w:r w:rsidR="00255C52">
        <w:rPr>
          <w:rFonts w:ascii="Book Antiqua" w:hAnsi="Book Antiqua"/>
        </w:rPr>
        <w:t xml:space="preserve">pomie4sczono </w:t>
      </w:r>
      <w:r w:rsidR="00493E7C" w:rsidRPr="006207AA">
        <w:rPr>
          <w:rFonts w:ascii="Book Antiqua" w:hAnsi="Book Antiqua"/>
        </w:rPr>
        <w:t xml:space="preserve">w osobnym budynku z </w:t>
      </w:r>
      <w:r w:rsidR="00B82CDD" w:rsidRPr="006207AA">
        <w:rPr>
          <w:rFonts w:ascii="Book Antiqua" w:hAnsi="Book Antiqua"/>
        </w:rPr>
        <w:t>charakterystyczny</w:t>
      </w:r>
      <w:r w:rsidR="00493E7C" w:rsidRPr="006207AA">
        <w:rPr>
          <w:rFonts w:ascii="Book Antiqua" w:hAnsi="Book Antiqua"/>
        </w:rPr>
        <w:t xml:space="preserve">m </w:t>
      </w:r>
      <w:r w:rsidR="00BA5E75" w:rsidRPr="006207AA">
        <w:rPr>
          <w:rFonts w:ascii="Book Antiqua" w:hAnsi="Book Antiqua"/>
        </w:rPr>
        <w:t>górujący</w:t>
      </w:r>
      <w:r w:rsidR="00493E7C" w:rsidRPr="006207AA">
        <w:rPr>
          <w:rFonts w:ascii="Book Antiqua" w:hAnsi="Book Antiqua"/>
        </w:rPr>
        <w:t>m</w:t>
      </w:r>
      <w:r w:rsidR="00BA5E75" w:rsidRPr="006207AA">
        <w:rPr>
          <w:rFonts w:ascii="Book Antiqua" w:hAnsi="Book Antiqua"/>
        </w:rPr>
        <w:t xml:space="preserve"> </w:t>
      </w:r>
      <w:r w:rsidR="002B7520" w:rsidRPr="006207AA">
        <w:rPr>
          <w:rFonts w:ascii="Book Antiqua" w:hAnsi="Book Antiqua"/>
        </w:rPr>
        <w:t>nad okolicą ceglany</w:t>
      </w:r>
      <w:r w:rsidR="00493E7C" w:rsidRPr="006207AA">
        <w:rPr>
          <w:rFonts w:ascii="Book Antiqua" w:hAnsi="Book Antiqua"/>
        </w:rPr>
        <w:t>m</w:t>
      </w:r>
      <w:r w:rsidR="002B7520" w:rsidRPr="006207AA">
        <w:rPr>
          <w:rFonts w:ascii="Book Antiqua" w:hAnsi="Book Antiqua"/>
        </w:rPr>
        <w:t xml:space="preserve"> komin</w:t>
      </w:r>
      <w:r w:rsidR="00493E7C" w:rsidRPr="006207AA">
        <w:rPr>
          <w:rFonts w:ascii="Book Antiqua" w:hAnsi="Book Antiqua"/>
        </w:rPr>
        <w:t>em</w:t>
      </w:r>
      <w:r w:rsidR="00255C52">
        <w:rPr>
          <w:rFonts w:ascii="Book Antiqua" w:hAnsi="Book Antiqua"/>
        </w:rPr>
        <w:t>.</w:t>
      </w:r>
      <w:r w:rsidR="00B82CDD" w:rsidRPr="006207AA">
        <w:rPr>
          <w:rFonts w:ascii="Book Antiqua" w:hAnsi="Book Antiqua"/>
        </w:rPr>
        <w:t xml:space="preserve">  </w:t>
      </w:r>
      <w:r w:rsidR="00255C52">
        <w:rPr>
          <w:rFonts w:ascii="Book Antiqua" w:hAnsi="Book Antiqua"/>
        </w:rPr>
        <w:t xml:space="preserve">Wytworzone tu </w:t>
      </w:r>
      <w:r w:rsidR="00493E7C" w:rsidRPr="006207AA">
        <w:rPr>
          <w:rFonts w:ascii="Book Antiqua" w:hAnsi="Book Antiqua"/>
        </w:rPr>
        <w:t>ciepło rozprowadzono do</w:t>
      </w:r>
      <w:r w:rsidR="00B82CDD" w:rsidRPr="006207AA">
        <w:rPr>
          <w:rFonts w:ascii="Book Antiqua" w:hAnsi="Book Antiqua"/>
        </w:rPr>
        <w:t xml:space="preserve"> </w:t>
      </w:r>
      <w:r w:rsidR="00493E7C" w:rsidRPr="006207AA">
        <w:rPr>
          <w:rFonts w:ascii="Book Antiqua" w:hAnsi="Book Antiqua"/>
        </w:rPr>
        <w:t xml:space="preserve">blisko 40 </w:t>
      </w:r>
      <w:r w:rsidR="00B82CDD" w:rsidRPr="006207AA">
        <w:rPr>
          <w:rFonts w:ascii="Book Antiqua" w:hAnsi="Book Antiqua"/>
        </w:rPr>
        <w:t>budynków zespołu</w:t>
      </w:r>
      <w:r w:rsidR="00AF5DC7" w:rsidRPr="006207AA">
        <w:rPr>
          <w:rFonts w:ascii="Book Antiqua" w:hAnsi="Book Antiqua"/>
        </w:rPr>
        <w:t xml:space="preserve"> - </w:t>
      </w:r>
      <w:r w:rsidR="00B82CDD" w:rsidRPr="006207AA">
        <w:rPr>
          <w:rFonts w:ascii="Book Antiqua" w:hAnsi="Book Antiqua"/>
        </w:rPr>
        <w:t>pawilonów chorych</w:t>
      </w:r>
      <w:r w:rsidR="00493E7C" w:rsidRPr="006207AA">
        <w:rPr>
          <w:rFonts w:ascii="Book Antiqua" w:hAnsi="Book Antiqua"/>
        </w:rPr>
        <w:t xml:space="preserve">, i apteki, </w:t>
      </w:r>
      <w:r w:rsidR="00B82CDD" w:rsidRPr="006207AA">
        <w:rPr>
          <w:rFonts w:ascii="Book Antiqua" w:hAnsi="Book Antiqua"/>
        </w:rPr>
        <w:t xml:space="preserve"> </w:t>
      </w:r>
      <w:r w:rsidR="00493E7C" w:rsidRPr="006207AA">
        <w:rPr>
          <w:rFonts w:ascii="Book Antiqua" w:hAnsi="Book Antiqua"/>
        </w:rPr>
        <w:t xml:space="preserve">willi </w:t>
      </w:r>
      <w:r w:rsidR="00B82CDD" w:rsidRPr="006207AA">
        <w:rPr>
          <w:rFonts w:ascii="Book Antiqua" w:hAnsi="Book Antiqua"/>
        </w:rPr>
        <w:t>osiedla</w:t>
      </w:r>
      <w:r w:rsidR="00AF5DC7" w:rsidRPr="006207AA">
        <w:rPr>
          <w:rFonts w:ascii="Book Antiqua" w:hAnsi="Book Antiqua"/>
        </w:rPr>
        <w:t xml:space="preserve"> w których mieszkali</w:t>
      </w:r>
      <w:r w:rsidR="00B82CDD" w:rsidRPr="006207AA">
        <w:rPr>
          <w:rFonts w:ascii="Book Antiqua" w:hAnsi="Book Antiqua"/>
        </w:rPr>
        <w:t xml:space="preserve"> wówczas pracownicy szpitala</w:t>
      </w:r>
      <w:r w:rsidR="00493E7C" w:rsidRPr="006207AA">
        <w:rPr>
          <w:rFonts w:ascii="Book Antiqua" w:hAnsi="Book Antiqua"/>
        </w:rPr>
        <w:t xml:space="preserve">, kuchni, pralni oraz budynków </w:t>
      </w:r>
      <w:r w:rsidR="00493E7C" w:rsidRPr="006207AA">
        <w:rPr>
          <w:rFonts w:ascii="Book Antiqua" w:hAnsi="Book Antiqua"/>
        </w:rPr>
        <w:lastRenderedPageBreak/>
        <w:t>administracyjnych</w:t>
      </w:r>
      <w:r w:rsidR="00B82CDD" w:rsidRPr="006207AA">
        <w:rPr>
          <w:rFonts w:ascii="Book Antiqua" w:hAnsi="Book Antiqua"/>
        </w:rPr>
        <w:t>)</w:t>
      </w:r>
      <w:r w:rsidR="00AF5DC7" w:rsidRPr="006207AA">
        <w:rPr>
          <w:rFonts w:ascii="Book Antiqua" w:hAnsi="Book Antiqua"/>
        </w:rPr>
        <w:t xml:space="preserve">. </w:t>
      </w:r>
      <w:r w:rsidR="00255C52">
        <w:rPr>
          <w:rFonts w:ascii="Book Antiqua" w:hAnsi="Book Antiqua"/>
        </w:rPr>
        <w:t>S</w:t>
      </w:r>
      <w:r w:rsidR="00255C52" w:rsidRPr="006207AA">
        <w:rPr>
          <w:rFonts w:ascii="Book Antiqua" w:hAnsi="Book Antiqua"/>
        </w:rPr>
        <w:t>ieć grzewcza</w:t>
      </w:r>
      <w:r w:rsidR="00255C52">
        <w:rPr>
          <w:rFonts w:ascii="Book Antiqua" w:hAnsi="Book Antiqua"/>
        </w:rPr>
        <w:t xml:space="preserve"> u</w:t>
      </w:r>
      <w:r w:rsidR="00B52148">
        <w:rPr>
          <w:rFonts w:ascii="Book Antiqua" w:hAnsi="Book Antiqua"/>
        </w:rPr>
        <w:t>mieszczona</w:t>
      </w:r>
      <w:r w:rsidR="00255C52">
        <w:rPr>
          <w:rFonts w:ascii="Book Antiqua" w:hAnsi="Book Antiqua"/>
        </w:rPr>
        <w:t xml:space="preserve"> była </w:t>
      </w:r>
      <w:r w:rsidR="00B52148">
        <w:rPr>
          <w:rFonts w:ascii="Book Antiqua" w:hAnsi="Book Antiqua"/>
        </w:rPr>
        <w:t xml:space="preserve"> w specjalnych podziemnych kanałach</w:t>
      </w:r>
      <w:r w:rsidR="00255C52">
        <w:rPr>
          <w:rFonts w:ascii="Book Antiqua" w:hAnsi="Book Antiqua"/>
        </w:rPr>
        <w:t xml:space="preserve">. W niektórych budynkach </w:t>
      </w:r>
      <w:r w:rsidR="00B52148">
        <w:rPr>
          <w:rFonts w:ascii="Book Antiqua" w:hAnsi="Book Antiqua"/>
        </w:rPr>
        <w:t xml:space="preserve"> </w:t>
      </w:r>
      <w:r w:rsidR="00255C52">
        <w:rPr>
          <w:rFonts w:ascii="Book Antiqua" w:hAnsi="Book Antiqua"/>
        </w:rPr>
        <w:t>zastosowano także  interesujące</w:t>
      </w:r>
      <w:r w:rsidR="002B7520" w:rsidRPr="006207AA">
        <w:rPr>
          <w:rFonts w:ascii="Book Antiqua" w:hAnsi="Book Antiqua"/>
        </w:rPr>
        <w:t xml:space="preserve"> rozwiązania </w:t>
      </w:r>
      <w:r w:rsidR="00C23C08" w:rsidRPr="006207AA">
        <w:rPr>
          <w:rFonts w:ascii="Book Antiqua" w:hAnsi="Book Antiqua"/>
        </w:rPr>
        <w:t>techniczn</w:t>
      </w:r>
      <w:r w:rsidR="00255C52">
        <w:rPr>
          <w:rFonts w:ascii="Book Antiqua" w:hAnsi="Book Antiqua"/>
        </w:rPr>
        <w:t xml:space="preserve">e, były to </w:t>
      </w:r>
      <w:r w:rsidR="00C23C08" w:rsidRPr="006207AA">
        <w:rPr>
          <w:rFonts w:ascii="Book Antiqua" w:hAnsi="Book Antiqua"/>
        </w:rPr>
        <w:t xml:space="preserve"> ulokowane w piwnicach </w:t>
      </w:r>
      <w:r w:rsidR="002B7520" w:rsidRPr="006207AA">
        <w:rPr>
          <w:rFonts w:ascii="Book Antiqua" w:hAnsi="Book Antiqua"/>
        </w:rPr>
        <w:t>wymiennik</w:t>
      </w:r>
      <w:r w:rsidR="00C23C08" w:rsidRPr="006207AA">
        <w:rPr>
          <w:rFonts w:ascii="Book Antiqua" w:hAnsi="Book Antiqua"/>
        </w:rPr>
        <w:t>i</w:t>
      </w:r>
      <w:r w:rsidR="00AF5DC7" w:rsidRPr="006207AA">
        <w:rPr>
          <w:rFonts w:ascii="Book Antiqua" w:hAnsi="Book Antiqua"/>
        </w:rPr>
        <w:t xml:space="preserve"> </w:t>
      </w:r>
      <w:r w:rsidR="00C23C08" w:rsidRPr="006207AA">
        <w:rPr>
          <w:rFonts w:ascii="Book Antiqua" w:hAnsi="Book Antiqua"/>
        </w:rPr>
        <w:t xml:space="preserve">ogrzewające powietrze, które następnie </w:t>
      </w:r>
      <w:r w:rsidR="00AF5DC7" w:rsidRPr="006207AA">
        <w:rPr>
          <w:rFonts w:ascii="Book Antiqua" w:hAnsi="Book Antiqua"/>
        </w:rPr>
        <w:t xml:space="preserve">specjalnymi przewodami dostawało się do pomieszczeń </w:t>
      </w:r>
      <w:r w:rsidR="002B7520" w:rsidRPr="006207AA">
        <w:rPr>
          <w:rFonts w:ascii="Book Antiqua" w:hAnsi="Book Antiqua"/>
        </w:rPr>
        <w:t>(</w:t>
      </w:r>
      <w:r w:rsidR="00C23C08" w:rsidRPr="006207AA">
        <w:rPr>
          <w:rFonts w:ascii="Book Antiqua" w:hAnsi="Book Antiqua"/>
        </w:rPr>
        <w:t xml:space="preserve">ten system </w:t>
      </w:r>
      <w:r w:rsidR="002B7520" w:rsidRPr="006207AA">
        <w:rPr>
          <w:rFonts w:ascii="Book Antiqua" w:hAnsi="Book Antiqua"/>
        </w:rPr>
        <w:t>nadal funkcjonuje</w:t>
      </w:r>
      <w:r w:rsidR="00C23C08" w:rsidRPr="006207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np. </w:t>
      </w:r>
      <w:r w:rsidR="002B7520" w:rsidRPr="006207AA">
        <w:rPr>
          <w:rFonts w:ascii="Book Antiqua" w:hAnsi="Book Antiqua"/>
        </w:rPr>
        <w:t>w szpitalnej Kaplicy)</w:t>
      </w:r>
      <w:r w:rsidR="00C23C08" w:rsidRPr="006207AA">
        <w:rPr>
          <w:rFonts w:ascii="Book Antiqua" w:hAnsi="Book Antiqua"/>
        </w:rPr>
        <w:t xml:space="preserve">. </w:t>
      </w:r>
      <w:r w:rsidR="00925AA0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aki </w:t>
      </w:r>
      <w:r w:rsidR="00925AA0">
        <w:rPr>
          <w:rFonts w:ascii="Book Antiqua" w:hAnsi="Book Antiqua"/>
        </w:rPr>
        <w:t>system ogrzewania był</w:t>
      </w:r>
      <w:r w:rsidR="00C23C08" w:rsidRPr="006207AA">
        <w:rPr>
          <w:rFonts w:ascii="Book Antiqua" w:hAnsi="Book Antiqua"/>
        </w:rPr>
        <w:t xml:space="preserve"> </w:t>
      </w:r>
      <w:r w:rsidR="002B7520" w:rsidRPr="006207AA">
        <w:rPr>
          <w:rFonts w:ascii="Book Antiqua" w:hAnsi="Book Antiqua"/>
        </w:rPr>
        <w:t>w owym czas</w:t>
      </w:r>
      <w:r w:rsidR="00C23C08" w:rsidRPr="006207AA">
        <w:rPr>
          <w:rFonts w:ascii="Book Antiqua" w:hAnsi="Book Antiqua"/>
        </w:rPr>
        <w:t>ie, a wię</w:t>
      </w:r>
      <w:r w:rsidR="00AF5DC7" w:rsidRPr="006207AA">
        <w:rPr>
          <w:rFonts w:ascii="Book Antiqua" w:hAnsi="Book Antiqua"/>
        </w:rPr>
        <w:t xml:space="preserve">c </w:t>
      </w:r>
      <w:r w:rsidR="002B7520" w:rsidRPr="006207AA">
        <w:rPr>
          <w:rFonts w:ascii="Book Antiqua" w:hAnsi="Book Antiqua"/>
        </w:rPr>
        <w:t>na początku XX wieku pierwszym tego rodzaju rozwiązaniem w Krakowie</w:t>
      </w:r>
      <w:r w:rsidR="00AF5DC7" w:rsidRPr="006207AA">
        <w:rPr>
          <w:rFonts w:ascii="Book Antiqua" w:hAnsi="Book Antiqua"/>
        </w:rPr>
        <w:t>.</w:t>
      </w:r>
      <w:r w:rsidR="002B7520" w:rsidRPr="006207AA">
        <w:rPr>
          <w:rFonts w:ascii="Book Antiqua" w:hAnsi="Book Antiqua"/>
        </w:rPr>
        <w:t xml:space="preserve"> </w:t>
      </w:r>
      <w:r w:rsidR="00C23C08" w:rsidRPr="006207AA">
        <w:rPr>
          <w:rFonts w:ascii="Book Antiqua" w:hAnsi="Book Antiqua"/>
        </w:rPr>
        <w:t>W latach 90-tych XX wieku nastąpiła z</w:t>
      </w:r>
      <w:r>
        <w:rPr>
          <w:rFonts w:ascii="Book Antiqua" w:hAnsi="Book Antiqua"/>
        </w:rPr>
        <w:t>a</w:t>
      </w:r>
      <w:r w:rsidR="00C23C08" w:rsidRPr="006207AA">
        <w:rPr>
          <w:rFonts w:ascii="Book Antiqua" w:hAnsi="Book Antiqua"/>
        </w:rPr>
        <w:t>miana ogrzewania z</w:t>
      </w:r>
      <w:r w:rsidR="00925AA0">
        <w:rPr>
          <w:rFonts w:ascii="Book Antiqua" w:hAnsi="Book Antiqua"/>
        </w:rPr>
        <w:t> </w:t>
      </w:r>
      <w:r w:rsidR="00C23C08" w:rsidRPr="006207AA">
        <w:rPr>
          <w:rFonts w:ascii="Book Antiqua" w:hAnsi="Book Antiqua"/>
        </w:rPr>
        <w:t>węglowego na gazowe, stare kotły zastąpiono nowymi (tylko jeden z nich</w:t>
      </w:r>
      <w:r w:rsidR="00925AA0">
        <w:rPr>
          <w:rFonts w:ascii="Book Antiqua" w:hAnsi="Book Antiqua"/>
        </w:rPr>
        <w:t xml:space="preserve"> –</w:t>
      </w:r>
      <w:r>
        <w:rPr>
          <w:rFonts w:ascii="Book Antiqua" w:hAnsi="Book Antiqua"/>
        </w:rPr>
        <w:t xml:space="preserve"> </w:t>
      </w:r>
      <w:r w:rsidR="00C23C08" w:rsidRPr="006207AA">
        <w:rPr>
          <w:rFonts w:ascii="Book Antiqua" w:hAnsi="Book Antiqua"/>
        </w:rPr>
        <w:t>pozostawiony został jako świadectwo czasu</w:t>
      </w:r>
      <w:r w:rsidR="00925AA0">
        <w:rPr>
          <w:rFonts w:ascii="Book Antiqua" w:hAnsi="Book Antiqua"/>
        </w:rPr>
        <w:t>). J</w:t>
      </w:r>
      <w:r w:rsidR="008B182F" w:rsidRPr="006207AA">
        <w:rPr>
          <w:rFonts w:ascii="Book Antiqua" w:hAnsi="Book Antiqua"/>
        </w:rPr>
        <w:t xml:space="preserve">ednocześnie większość budynków szpitalnych podłączona została do </w:t>
      </w:r>
      <w:r w:rsidRPr="006207AA">
        <w:rPr>
          <w:rFonts w:ascii="Book Antiqua" w:hAnsi="Book Antiqua"/>
        </w:rPr>
        <w:t xml:space="preserve">miejskiej </w:t>
      </w:r>
      <w:r w:rsidR="008B182F" w:rsidRPr="006207AA">
        <w:rPr>
          <w:rFonts w:ascii="Book Antiqua" w:hAnsi="Book Antiqua"/>
        </w:rPr>
        <w:t>sieci</w:t>
      </w:r>
      <w:r>
        <w:rPr>
          <w:rFonts w:ascii="Book Antiqua" w:hAnsi="Book Antiqua"/>
        </w:rPr>
        <w:t xml:space="preserve"> ciepłowniczej</w:t>
      </w:r>
      <w:r w:rsidR="008B182F" w:rsidRPr="006207AA">
        <w:rPr>
          <w:rFonts w:ascii="Book Antiqua" w:hAnsi="Book Antiqua"/>
        </w:rPr>
        <w:t xml:space="preserve">.   </w:t>
      </w:r>
    </w:p>
    <w:p w:rsidR="00B52148" w:rsidRDefault="00647D22" w:rsidP="00925AA0">
      <w:pPr>
        <w:spacing w:line="360" w:lineRule="auto"/>
        <w:ind w:firstLine="708"/>
        <w:jc w:val="both"/>
        <w:rPr>
          <w:rFonts w:ascii="Book Antiqua" w:hAnsi="Book Antiqua"/>
        </w:rPr>
      </w:pPr>
      <w:r w:rsidRPr="006207AA">
        <w:rPr>
          <w:rFonts w:ascii="Book Antiqua" w:hAnsi="Book Antiqua"/>
        </w:rPr>
        <w:t>Wiosną 2008 roku szalejąca wichura spowodowała uszkodzenia wielu b</w:t>
      </w:r>
      <w:r w:rsidR="00E911A7" w:rsidRPr="006207AA">
        <w:rPr>
          <w:rFonts w:ascii="Book Antiqua" w:hAnsi="Book Antiqua"/>
        </w:rPr>
        <w:t>udynków szpitalnych</w:t>
      </w:r>
      <w:r w:rsidR="00323CCB" w:rsidRPr="006207AA">
        <w:rPr>
          <w:rFonts w:ascii="Book Antiqua" w:hAnsi="Book Antiqua"/>
        </w:rPr>
        <w:t>, w tym między innymi dachu na budynku nr 102</w:t>
      </w:r>
      <w:r w:rsidR="00F31023" w:rsidRPr="006207AA">
        <w:rPr>
          <w:rFonts w:ascii="Book Antiqua" w:hAnsi="Book Antiqua"/>
        </w:rPr>
        <w:t>.</w:t>
      </w:r>
      <w:r w:rsidR="00A31337" w:rsidRPr="006207AA">
        <w:rPr>
          <w:rFonts w:ascii="Book Antiqua" w:hAnsi="Book Antiqua"/>
        </w:rPr>
        <w:t xml:space="preserve"> </w:t>
      </w:r>
      <w:r w:rsidR="00323CCB" w:rsidRPr="006207AA">
        <w:rPr>
          <w:rFonts w:ascii="Book Antiqua" w:hAnsi="Book Antiqua"/>
        </w:rPr>
        <w:t>Szkody naprawiono, a sam dach</w:t>
      </w:r>
      <w:r w:rsidR="00A31337" w:rsidRPr="006207AA">
        <w:rPr>
          <w:rFonts w:ascii="Book Antiqua" w:hAnsi="Book Antiqua"/>
        </w:rPr>
        <w:t xml:space="preserve"> </w:t>
      </w:r>
      <w:r w:rsidR="005B7419" w:rsidRPr="006207AA">
        <w:rPr>
          <w:rFonts w:ascii="Book Antiqua" w:hAnsi="Book Antiqua"/>
        </w:rPr>
        <w:t>ocieplono</w:t>
      </w:r>
      <w:r w:rsidR="00A31337" w:rsidRPr="006207AA">
        <w:rPr>
          <w:rFonts w:ascii="Book Antiqua" w:hAnsi="Book Antiqua"/>
        </w:rPr>
        <w:t xml:space="preserve"> w 2010 roku. Było to jednak działanie tylko częściowo rozwiązujące problemy. Budowany w latach 70-tych, a więc w okresie „niedoborów” i bylejakości  wykonania charakterystyczn</w:t>
      </w:r>
      <w:r w:rsidR="00063B7E">
        <w:rPr>
          <w:rFonts w:ascii="Book Antiqua" w:hAnsi="Book Antiqua"/>
        </w:rPr>
        <w:t xml:space="preserve">ej </w:t>
      </w:r>
      <w:r w:rsidR="00A31337" w:rsidRPr="006207AA">
        <w:rPr>
          <w:rFonts w:ascii="Book Antiqua" w:hAnsi="Book Antiqua"/>
        </w:rPr>
        <w:t>dla końca epoki socjalizmu pawilon nie</w:t>
      </w:r>
      <w:r w:rsidR="00063B7E">
        <w:rPr>
          <w:rFonts w:ascii="Book Antiqua" w:hAnsi="Book Antiqua"/>
        </w:rPr>
        <w:t xml:space="preserve"> tylko nie </w:t>
      </w:r>
      <w:r w:rsidR="00323CCB" w:rsidRPr="006207AA">
        <w:rPr>
          <w:rFonts w:ascii="Book Antiqua" w:hAnsi="Book Antiqua"/>
        </w:rPr>
        <w:t>nawiązuje do formy i stylistyki innych budowli zespołu</w:t>
      </w:r>
      <w:r w:rsidR="00F31023" w:rsidRPr="006207AA">
        <w:rPr>
          <w:rFonts w:ascii="Book Antiqua" w:hAnsi="Book Antiqua"/>
        </w:rPr>
        <w:t xml:space="preserve">. </w:t>
      </w:r>
      <w:r w:rsidR="00A31337" w:rsidRPr="006207AA">
        <w:rPr>
          <w:rFonts w:ascii="Book Antiqua" w:hAnsi="Book Antiqua"/>
        </w:rPr>
        <w:t xml:space="preserve">Mieszczący miedzy innymi Izbę Przyjęć oraz kilka oddziałów stacjonarnych </w:t>
      </w:r>
      <w:r w:rsidR="00323CCB" w:rsidRPr="006207AA">
        <w:rPr>
          <w:rFonts w:ascii="Book Antiqua" w:hAnsi="Book Antiqua"/>
        </w:rPr>
        <w:t>budynek trudno było odpowiednio</w:t>
      </w:r>
      <w:r w:rsidR="00F31023" w:rsidRPr="006207AA">
        <w:rPr>
          <w:rFonts w:ascii="Book Antiqua" w:hAnsi="Book Antiqua"/>
        </w:rPr>
        <w:t xml:space="preserve"> ogrzać</w:t>
      </w:r>
      <w:r w:rsidR="00323CCB" w:rsidRPr="006207AA">
        <w:rPr>
          <w:rFonts w:ascii="Book Antiqua" w:hAnsi="Book Antiqua"/>
        </w:rPr>
        <w:t xml:space="preserve">, </w:t>
      </w:r>
      <w:r w:rsidR="00063B7E">
        <w:rPr>
          <w:rFonts w:ascii="Book Antiqua" w:hAnsi="Book Antiqua"/>
        </w:rPr>
        <w:t>choćby dlatego, ze za</w:t>
      </w:r>
      <w:r w:rsidR="00255C52">
        <w:rPr>
          <w:rFonts w:ascii="Book Antiqua" w:hAnsi="Book Antiqua"/>
        </w:rPr>
        <w:t>stosowano w nim stanowiące słabą</w:t>
      </w:r>
      <w:r w:rsidR="00063B7E">
        <w:rPr>
          <w:rFonts w:ascii="Book Antiqua" w:hAnsi="Book Antiqua"/>
        </w:rPr>
        <w:t xml:space="preserve"> izolację </w:t>
      </w:r>
      <w:r w:rsidR="00323CCB" w:rsidRPr="006207AA">
        <w:rPr>
          <w:rFonts w:ascii="Book Antiqua" w:hAnsi="Book Antiqua"/>
        </w:rPr>
        <w:t>luksfer</w:t>
      </w:r>
      <w:r w:rsidR="00063B7E">
        <w:rPr>
          <w:rFonts w:ascii="Book Antiqua" w:hAnsi="Book Antiqua"/>
        </w:rPr>
        <w:t>y</w:t>
      </w:r>
      <w:r w:rsidR="00323CCB" w:rsidRPr="006207AA">
        <w:rPr>
          <w:rFonts w:ascii="Book Antiqua" w:hAnsi="Book Antiqua"/>
        </w:rPr>
        <w:t>. Stąd</w:t>
      </w:r>
      <w:r w:rsidR="00E911A7" w:rsidRPr="006207AA">
        <w:rPr>
          <w:rFonts w:ascii="Book Antiqua" w:hAnsi="Book Antiqua"/>
        </w:rPr>
        <w:t>,</w:t>
      </w:r>
      <w:r w:rsidR="00323CCB" w:rsidRPr="006207AA">
        <w:rPr>
          <w:rFonts w:ascii="Book Antiqua" w:hAnsi="Book Antiqua"/>
        </w:rPr>
        <w:t xml:space="preserve"> w 2102 roku </w:t>
      </w:r>
      <w:r w:rsidR="00E911A7" w:rsidRPr="006207AA">
        <w:rPr>
          <w:rFonts w:ascii="Book Antiqua" w:hAnsi="Book Antiqua"/>
        </w:rPr>
        <w:t xml:space="preserve">analizując najważniejsze potrzeby remontowo-inwestycyjne Szpitala nowy wówczas dyrektor </w:t>
      </w:r>
      <w:r w:rsidR="00255C52">
        <w:rPr>
          <w:rFonts w:ascii="Book Antiqua" w:hAnsi="Book Antiqua"/>
        </w:rPr>
        <w:t xml:space="preserve">Szpitala </w:t>
      </w:r>
      <w:r w:rsidR="00E911A7" w:rsidRPr="006207AA">
        <w:rPr>
          <w:rFonts w:ascii="Book Antiqua" w:hAnsi="Book Antiqua"/>
        </w:rPr>
        <w:t xml:space="preserve">pan Stanisław </w:t>
      </w:r>
      <w:proofErr w:type="spellStart"/>
      <w:r w:rsidR="00E911A7" w:rsidRPr="006207AA">
        <w:rPr>
          <w:rFonts w:ascii="Book Antiqua" w:hAnsi="Book Antiqua"/>
        </w:rPr>
        <w:t>Kracik</w:t>
      </w:r>
      <w:proofErr w:type="spellEnd"/>
      <w:r w:rsidR="00E911A7" w:rsidRPr="006207AA">
        <w:rPr>
          <w:rFonts w:ascii="Book Antiqua" w:hAnsi="Book Antiqua"/>
        </w:rPr>
        <w:t xml:space="preserve"> zdecydował </w:t>
      </w:r>
      <w:r w:rsidR="00925AA0">
        <w:rPr>
          <w:rFonts w:ascii="Book Antiqua" w:hAnsi="Book Antiqua"/>
        </w:rPr>
        <w:t xml:space="preserve">się na </w:t>
      </w:r>
      <w:r w:rsidR="00E911A7" w:rsidRPr="006207AA">
        <w:rPr>
          <w:rFonts w:ascii="Book Antiqua" w:hAnsi="Book Antiqua"/>
        </w:rPr>
        <w:t>wystąpienie do Narodowego Funduszu Ochrony Środowiska o środki na realizacje projektu przewidującego kompleksow</w:t>
      </w:r>
      <w:r w:rsidR="00925AA0">
        <w:rPr>
          <w:rFonts w:ascii="Book Antiqua" w:hAnsi="Book Antiqua"/>
        </w:rPr>
        <w:t>ą</w:t>
      </w:r>
      <w:r w:rsidR="00E911A7" w:rsidRPr="006207AA">
        <w:rPr>
          <w:rFonts w:ascii="Book Antiqua" w:hAnsi="Book Antiqua"/>
        </w:rPr>
        <w:t xml:space="preserve"> termomodernizacj</w:t>
      </w:r>
      <w:r w:rsidR="00925AA0">
        <w:rPr>
          <w:rFonts w:ascii="Book Antiqua" w:hAnsi="Book Antiqua"/>
        </w:rPr>
        <w:t>ę</w:t>
      </w:r>
      <w:r w:rsidR="00E911A7" w:rsidRPr="006207AA">
        <w:rPr>
          <w:rFonts w:ascii="Book Antiqua" w:hAnsi="Book Antiqua"/>
        </w:rPr>
        <w:t xml:space="preserve"> budynku</w:t>
      </w:r>
      <w:r w:rsidR="00A31337" w:rsidRPr="006207AA">
        <w:rPr>
          <w:rFonts w:ascii="Book Antiqua" w:hAnsi="Book Antiqua"/>
        </w:rPr>
        <w:t xml:space="preserve">. W międzyczasie dzięki </w:t>
      </w:r>
      <w:r w:rsidR="00063B7E">
        <w:rPr>
          <w:rFonts w:ascii="Book Antiqua" w:hAnsi="Book Antiqua"/>
        </w:rPr>
        <w:t>dotacji z Państwowego Funduszu Rehabilitacji Osób N</w:t>
      </w:r>
      <w:r w:rsidR="00A31337" w:rsidRPr="006207AA">
        <w:rPr>
          <w:rFonts w:ascii="Book Antiqua" w:hAnsi="Book Antiqua"/>
        </w:rPr>
        <w:t xml:space="preserve">iepełnosprawnych </w:t>
      </w:r>
      <w:r w:rsidR="00E911A7" w:rsidRPr="006207AA">
        <w:rPr>
          <w:rFonts w:ascii="Book Antiqua" w:hAnsi="Book Antiqua"/>
        </w:rPr>
        <w:t>odnowiona została Izba przyjęć – miejsce pierwszego kontaktu każdego Pacjenta ze Szpitalem</w:t>
      </w:r>
      <w:r w:rsidR="001D6681" w:rsidRPr="006207AA">
        <w:rPr>
          <w:rFonts w:ascii="Book Antiqua" w:hAnsi="Book Antiqua"/>
        </w:rPr>
        <w:t>, dodatkowo wyposażona ze środków przekazanych w 2013 roku przez Urząd Marszałkowski Województwa Małopolskiego</w:t>
      </w:r>
      <w:r w:rsidR="00E911A7" w:rsidRPr="00C5620F">
        <w:rPr>
          <w:rFonts w:ascii="Book Antiqua" w:hAnsi="Book Antiqua"/>
        </w:rPr>
        <w:t xml:space="preserve">. </w:t>
      </w:r>
      <w:r w:rsidR="00A31337" w:rsidRPr="00C5620F">
        <w:rPr>
          <w:rFonts w:ascii="Book Antiqua" w:hAnsi="Book Antiqua"/>
        </w:rPr>
        <w:t>Termomodernizacja budynku podzielona została na dwa etapy</w:t>
      </w:r>
      <w:r w:rsidR="001D6681" w:rsidRPr="00C5620F">
        <w:rPr>
          <w:rFonts w:ascii="Book Antiqua" w:hAnsi="Book Antiqua"/>
        </w:rPr>
        <w:t xml:space="preserve"> </w:t>
      </w:r>
      <w:r w:rsidR="001D6681" w:rsidRPr="006207AA">
        <w:rPr>
          <w:rFonts w:ascii="Book Antiqua" w:hAnsi="Book Antiqua"/>
        </w:rPr>
        <w:t>pierwszy obejmował docieplenie elewacji budynku</w:t>
      </w:r>
      <w:r w:rsidR="00925AA0">
        <w:rPr>
          <w:rFonts w:ascii="Book Antiqua" w:hAnsi="Book Antiqua"/>
        </w:rPr>
        <w:t xml:space="preserve"> wymieniono</w:t>
      </w:r>
      <w:r w:rsidR="001D6681" w:rsidRPr="006207AA">
        <w:rPr>
          <w:rFonts w:ascii="Book Antiqua" w:hAnsi="Book Antiqua"/>
        </w:rPr>
        <w:t xml:space="preserve"> szklane luksfery na nowoczesne okna, podobnie stało się z</w:t>
      </w:r>
      <w:r w:rsidR="00925AA0">
        <w:rPr>
          <w:rFonts w:ascii="Book Antiqua" w:hAnsi="Book Antiqua"/>
        </w:rPr>
        <w:t xml:space="preserve">e wszystkimi </w:t>
      </w:r>
      <w:r w:rsidR="001D6681" w:rsidRPr="006207AA">
        <w:rPr>
          <w:rFonts w:ascii="Book Antiqua" w:hAnsi="Book Antiqua"/>
        </w:rPr>
        <w:t xml:space="preserve">pierwotnie zainstalowanymi oknami. Dodatkowo na dachu budynku zamontowano baterie słoneczne, co poprawia bilans energetyczny budynku i stanowi  wstęp do całościowego </w:t>
      </w:r>
      <w:r w:rsidR="005B7419">
        <w:rPr>
          <w:rFonts w:ascii="Book Antiqua" w:hAnsi="Book Antiqua"/>
        </w:rPr>
        <w:t xml:space="preserve">zarzadzania gospodarką </w:t>
      </w:r>
      <w:r w:rsidR="001D6681" w:rsidRPr="006207AA">
        <w:rPr>
          <w:rFonts w:ascii="Book Antiqua" w:hAnsi="Book Antiqua"/>
        </w:rPr>
        <w:t>energią w Szpitalu mając</w:t>
      </w:r>
      <w:r w:rsidR="005B7419">
        <w:rPr>
          <w:rFonts w:ascii="Book Antiqua" w:hAnsi="Book Antiqua"/>
        </w:rPr>
        <w:t>ą</w:t>
      </w:r>
      <w:r w:rsidR="001D6681" w:rsidRPr="006207AA">
        <w:rPr>
          <w:rFonts w:ascii="Book Antiqua" w:hAnsi="Book Antiqua"/>
        </w:rPr>
        <w:t xml:space="preserve"> doprowadzić do znaczących oszczędności. </w:t>
      </w:r>
    </w:p>
    <w:p w:rsidR="00B52148" w:rsidRPr="006207AA" w:rsidRDefault="00B52148" w:rsidP="00B52148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II etap przedsięwzięcia finansowany będzie w ramach Małopolskiego Regionalnego Programu Operacyjnego. </w:t>
      </w:r>
      <w:r w:rsidR="001D6681" w:rsidRPr="006207AA">
        <w:rPr>
          <w:rFonts w:ascii="Book Antiqua" w:hAnsi="Book Antiqua"/>
        </w:rPr>
        <w:t xml:space="preserve">Projekt z którego finansowane będą </w:t>
      </w:r>
      <w:r>
        <w:rPr>
          <w:rFonts w:ascii="Book Antiqua" w:hAnsi="Book Antiqua"/>
        </w:rPr>
        <w:t xml:space="preserve">kolejne </w:t>
      </w:r>
      <w:r w:rsidR="001D6681" w:rsidRPr="006207AA">
        <w:rPr>
          <w:rFonts w:ascii="Book Antiqua" w:hAnsi="Book Antiqua"/>
        </w:rPr>
        <w:t xml:space="preserve">przedsięwzięcia nosi nazwę </w:t>
      </w:r>
      <w:r w:rsidR="001D6681" w:rsidRPr="006207AA">
        <w:rPr>
          <w:rFonts w:ascii="Book Antiqua" w:hAnsi="Book Antiqua"/>
          <w:u w:val="single"/>
        </w:rPr>
        <w:t>„Poprawa efektywności energetycznej na terenie zabytkowego zespołu szpitalno-</w:t>
      </w:r>
      <w:r w:rsidR="001D6681" w:rsidRPr="006207AA">
        <w:rPr>
          <w:rFonts w:ascii="Book Antiqua" w:hAnsi="Book Antiqua"/>
          <w:u w:val="single"/>
        </w:rPr>
        <w:lastRenderedPageBreak/>
        <w:t>parkowego w Krakowie poprzez wprowadzenie zintegrowanego systemu energii odnawialnej</w:t>
      </w:r>
      <w:r w:rsidR="001D6681" w:rsidRPr="006207AA">
        <w:rPr>
          <w:rFonts w:ascii="Book Antiqua" w:hAnsi="Book Antiqua"/>
        </w:rPr>
        <w:t xml:space="preserve">”. </w:t>
      </w:r>
      <w:r w:rsidR="00C5620F">
        <w:rPr>
          <w:rFonts w:ascii="Book Antiqua" w:hAnsi="Book Antiqua"/>
        </w:rPr>
        <w:t>Planowany koszt to 9.211.335 zł z czego środki europejskiej 7.723.354 zł.</w:t>
      </w:r>
    </w:p>
    <w:p w:rsidR="00255C52" w:rsidRDefault="006E0E85" w:rsidP="00255C52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Celem projektu jest stworzenie zintegrowanego oszczędzania, pozyskiwania i</w:t>
      </w:r>
      <w:r w:rsidR="00C5620F">
        <w:rPr>
          <w:rFonts w:ascii="Book Antiqua" w:hAnsi="Book Antiqua"/>
        </w:rPr>
        <w:t> </w:t>
      </w:r>
      <w:r>
        <w:rPr>
          <w:rFonts w:ascii="Book Antiqua" w:hAnsi="Book Antiqua"/>
        </w:rPr>
        <w:t xml:space="preserve">dystrybucji energii (w tym ze źródeł odnawialnych) oraz umożliwienie kompleksowego zarządzania energią  w budynkach </w:t>
      </w:r>
      <w:r w:rsidR="005B7419">
        <w:rPr>
          <w:rFonts w:ascii="Book Antiqua" w:hAnsi="Book Antiqua"/>
        </w:rPr>
        <w:t>objętych</w:t>
      </w:r>
      <w:r>
        <w:rPr>
          <w:rFonts w:ascii="Book Antiqua" w:hAnsi="Book Antiqua"/>
        </w:rPr>
        <w:t xml:space="preserve"> przedsięwzięciem (możliwość zdalnego sterowania poszczególnymi układami </w:t>
      </w:r>
      <w:r w:rsidR="005B7419">
        <w:rPr>
          <w:rFonts w:ascii="Book Antiqua" w:hAnsi="Book Antiqua"/>
        </w:rPr>
        <w:t>grzewczymi</w:t>
      </w:r>
      <w:r>
        <w:rPr>
          <w:rFonts w:ascii="Book Antiqua" w:hAnsi="Book Antiqua"/>
        </w:rPr>
        <w:t xml:space="preserve"> w </w:t>
      </w:r>
      <w:r w:rsidR="005B7419">
        <w:rPr>
          <w:rFonts w:ascii="Book Antiqua" w:hAnsi="Book Antiqua"/>
        </w:rPr>
        <w:t>budynkach).</w:t>
      </w:r>
      <w:r w:rsidR="00B52148" w:rsidRPr="00B52148">
        <w:rPr>
          <w:rFonts w:ascii="Book Antiqua" w:hAnsi="Book Antiqua"/>
        </w:rPr>
        <w:t xml:space="preserve"> </w:t>
      </w:r>
      <w:r w:rsidR="00255C52">
        <w:rPr>
          <w:rFonts w:ascii="Book Antiqua" w:hAnsi="Book Antiqua"/>
        </w:rPr>
        <w:t xml:space="preserve">W zakres projektu wchodzi także modernizacja systemu ogrzewania obiektów szpitalnych, poprzez likwidację grupowego węzła cieplnego i montaż dwufunkcyjnych indywidualnych węzłów cieplnych, wymiana instalacji centralnego ogrzewania, wymiana oświetlenia wewnętrznego na ledowe, termorenowacja budynków, polegająca na wymianie stolarki okiennej i drzwiowej zewnętrznej na nowa drewnianą oraz ocieplenie stropów z użyciem wełny  mineralnej. </w:t>
      </w:r>
    </w:p>
    <w:p w:rsidR="001D6681" w:rsidRDefault="00255C52" w:rsidP="00255C52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Wymiana</w:t>
      </w:r>
      <w:r w:rsidR="00B52148" w:rsidRPr="006207AA">
        <w:rPr>
          <w:rFonts w:ascii="Book Antiqua" w:hAnsi="Book Antiqua"/>
        </w:rPr>
        <w:t xml:space="preserve"> całego oświetlenia </w:t>
      </w:r>
      <w:r>
        <w:rPr>
          <w:rFonts w:ascii="Book Antiqua" w:hAnsi="Book Antiqua"/>
        </w:rPr>
        <w:t xml:space="preserve">wewnętrznego </w:t>
      </w:r>
      <w:r w:rsidR="00B52148" w:rsidRPr="006207AA">
        <w:rPr>
          <w:rFonts w:ascii="Book Antiqua" w:hAnsi="Book Antiqua"/>
        </w:rPr>
        <w:t>na ledowe</w:t>
      </w:r>
      <w:r>
        <w:rPr>
          <w:rFonts w:ascii="Book Antiqua" w:hAnsi="Book Antiqua"/>
        </w:rPr>
        <w:t xml:space="preserve"> </w:t>
      </w:r>
      <w:r w:rsidR="00B52148" w:rsidRPr="006207AA">
        <w:rPr>
          <w:rFonts w:ascii="Book Antiqua" w:hAnsi="Book Antiqua"/>
        </w:rPr>
        <w:t>ma dać do 80% oszczędności w zakresie</w:t>
      </w:r>
      <w:r w:rsidR="00B52148">
        <w:rPr>
          <w:rFonts w:ascii="Book Antiqua" w:hAnsi="Book Antiqua"/>
        </w:rPr>
        <w:t xml:space="preserve"> zużycia energii</w:t>
      </w:r>
      <w:r w:rsidR="00B52148" w:rsidRPr="006207AA">
        <w:rPr>
          <w:rFonts w:ascii="Book Antiqua" w:hAnsi="Book Antiqua"/>
        </w:rPr>
        <w:t>, wykorzystanie zainsta</w:t>
      </w:r>
      <w:bookmarkStart w:id="0" w:name="_GoBack"/>
      <w:bookmarkEnd w:id="0"/>
      <w:r w:rsidR="00B52148" w:rsidRPr="006207AA">
        <w:rPr>
          <w:rFonts w:ascii="Book Antiqua" w:hAnsi="Book Antiqua"/>
        </w:rPr>
        <w:t>lowa</w:t>
      </w:r>
      <w:r w:rsidR="00B52148">
        <w:rPr>
          <w:rFonts w:ascii="Book Antiqua" w:hAnsi="Book Antiqua"/>
        </w:rPr>
        <w:t xml:space="preserve">nych już </w:t>
      </w:r>
      <w:r w:rsidR="00B52148" w:rsidRPr="006207AA">
        <w:rPr>
          <w:rFonts w:ascii="Book Antiqua" w:hAnsi="Book Antiqua"/>
        </w:rPr>
        <w:t>80 solarów, sprawi, że połowa ciepła potrzebnego do ogrzania ciepłej wody użytkowej będzie pochodzić z tego naturalnego źródła.</w:t>
      </w:r>
      <w:r>
        <w:rPr>
          <w:rFonts w:ascii="Book Antiqua" w:hAnsi="Book Antiqua"/>
        </w:rPr>
        <w:t xml:space="preserve"> </w:t>
      </w:r>
      <w:r w:rsidR="006E0E85">
        <w:rPr>
          <w:rFonts w:ascii="Book Antiqua" w:hAnsi="Book Antiqua"/>
        </w:rPr>
        <w:t xml:space="preserve">Ostatnim etapem jest stworzenie dwóch farm solarnych obejmujących 310 kolektorów słonecznych i 56 hybrydowych kolektorów słonecznych. </w:t>
      </w:r>
      <w:r w:rsidR="001D6681" w:rsidRPr="006207AA">
        <w:rPr>
          <w:rFonts w:ascii="Book Antiqua" w:hAnsi="Book Antiqua"/>
        </w:rPr>
        <w:t>W</w:t>
      </w:r>
      <w:r w:rsidR="005B7419">
        <w:rPr>
          <w:rFonts w:ascii="Book Antiqua" w:hAnsi="Book Antiqua"/>
        </w:rPr>
        <w:t xml:space="preserve">szystkie te działania w </w:t>
      </w:r>
      <w:r w:rsidR="001D6681" w:rsidRPr="006207AA">
        <w:rPr>
          <w:rFonts w:ascii="Book Antiqua" w:hAnsi="Book Antiqua"/>
        </w:rPr>
        <w:t xml:space="preserve">połączeniu wymianą sieci ciepłowniczej – co zostanie sfinansowane przez zarządzającą terenem Zespołu szpitalno-parkowego spółkę Małopolskie Parki Przemysłowe kwotą 600.000 zł </w:t>
      </w:r>
      <w:r w:rsidR="005B7419">
        <w:rPr>
          <w:rFonts w:ascii="Book Antiqua" w:hAnsi="Book Antiqua"/>
        </w:rPr>
        <w:t xml:space="preserve"> (z pożyczki zaciągniętej w Wojewódzkim Funduszu Ochrony Środowiska i Gospodarki Wodnej)</w:t>
      </w:r>
      <w:r w:rsidR="001D6681" w:rsidRPr="006207AA">
        <w:rPr>
          <w:rFonts w:ascii="Book Antiqua" w:hAnsi="Book Antiqua"/>
        </w:rPr>
        <w:t xml:space="preserve"> doprowadzi do tego, że koszty funkcjonowania Szpitala Babińskiego będą porównywalne, a nawet mniejsze niż te, które generują odpowiednio szpitale mieszczące się w jednym budynku, a nie w kilkudziesięciu pawilonach, jak to ma miejsce w przypadku Szpitala Babińskiego.</w:t>
      </w:r>
      <w:r w:rsidR="00925AA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(Koszty ogrzania,</w:t>
      </w:r>
      <w:r w:rsidR="001F0F11">
        <w:rPr>
          <w:rFonts w:ascii="Book Antiqua" w:hAnsi="Book Antiqua"/>
        </w:rPr>
        <w:t xml:space="preserve"> oświetlenia i dostarczenia ciep</w:t>
      </w:r>
      <w:r>
        <w:rPr>
          <w:rFonts w:ascii="Book Antiqua" w:hAnsi="Book Antiqua"/>
        </w:rPr>
        <w:t>łej wody w przeliczeniu na 1 m</w:t>
      </w:r>
      <w:r w:rsidRPr="00255C52">
        <w:rPr>
          <w:rFonts w:ascii="Book Antiqua" w:hAnsi="Book Antiqua"/>
          <w:vertAlign w:val="superscript"/>
        </w:rPr>
        <w:t>2</w:t>
      </w:r>
      <w:r>
        <w:rPr>
          <w:rFonts w:ascii="Book Antiqua" w:hAnsi="Book Antiqua"/>
        </w:rPr>
        <w:t xml:space="preserve"> powierzchni). </w:t>
      </w:r>
      <w:r w:rsidR="001D6681" w:rsidRPr="006207AA">
        <w:rPr>
          <w:rFonts w:ascii="Book Antiqua" w:hAnsi="Book Antiqua"/>
        </w:rPr>
        <w:t xml:space="preserve"> </w:t>
      </w:r>
      <w:r w:rsidR="00925AA0">
        <w:rPr>
          <w:rFonts w:ascii="Book Antiqua" w:hAnsi="Book Antiqua"/>
        </w:rPr>
        <w:t xml:space="preserve">Wkrótce </w:t>
      </w:r>
      <w:r w:rsidR="00C5620F">
        <w:rPr>
          <w:rFonts w:ascii="Book Antiqua" w:hAnsi="Book Antiqua"/>
        </w:rPr>
        <w:t xml:space="preserve">Szpital energochłonny </w:t>
      </w:r>
      <w:r w:rsidR="00925AA0">
        <w:rPr>
          <w:rFonts w:ascii="Book Antiqua" w:hAnsi="Book Antiqua"/>
        </w:rPr>
        <w:t>stary przyjdzie do historii</w:t>
      </w:r>
      <w:r>
        <w:rPr>
          <w:rFonts w:ascii="Book Antiqua" w:hAnsi="Book Antiqua"/>
        </w:rPr>
        <w:t xml:space="preserve">, a modernizacja pokaże, że w zabytkowych budynkach może funkcjonować nowoczesne, oszczędne i przyjazne środowisku oświetlenie i ogrzewanie, na miarę XXI wieku. </w:t>
      </w:r>
    </w:p>
    <w:p w:rsidR="00C5620F" w:rsidRPr="006207AA" w:rsidRDefault="00C5620F" w:rsidP="00255C52">
      <w:pPr>
        <w:spacing w:line="360" w:lineRule="auto"/>
        <w:ind w:firstLine="708"/>
        <w:jc w:val="both"/>
        <w:rPr>
          <w:rFonts w:ascii="Book Antiqua" w:hAnsi="Book Antiqua"/>
        </w:rPr>
      </w:pPr>
    </w:p>
    <w:p w:rsidR="001D6681" w:rsidRPr="006207AA" w:rsidRDefault="001D6681" w:rsidP="00925AA0">
      <w:pPr>
        <w:spacing w:after="0" w:line="360" w:lineRule="auto"/>
        <w:jc w:val="both"/>
        <w:rPr>
          <w:rFonts w:ascii="Book Antiqua" w:hAnsi="Book Antiqua"/>
        </w:rPr>
      </w:pPr>
      <w:r w:rsidRPr="006207AA">
        <w:rPr>
          <w:rFonts w:ascii="Book Antiqua" w:hAnsi="Book Antiqua"/>
        </w:rPr>
        <w:t xml:space="preserve">Maciej Bóbr </w:t>
      </w:r>
      <w:r w:rsidR="00C5620F">
        <w:rPr>
          <w:rFonts w:ascii="Book Antiqua" w:hAnsi="Book Antiqua"/>
        </w:rPr>
        <w:tab/>
      </w:r>
      <w:r w:rsidR="00C5620F">
        <w:rPr>
          <w:rFonts w:ascii="Book Antiqua" w:hAnsi="Book Antiqua"/>
        </w:rPr>
        <w:tab/>
      </w:r>
      <w:r w:rsidR="00C5620F">
        <w:rPr>
          <w:rFonts w:ascii="Book Antiqua" w:hAnsi="Book Antiqua"/>
        </w:rPr>
        <w:tab/>
      </w:r>
      <w:r w:rsidR="00C5620F">
        <w:rPr>
          <w:rFonts w:ascii="Book Antiqua" w:hAnsi="Book Antiqua"/>
        </w:rPr>
        <w:tab/>
      </w:r>
      <w:r w:rsidR="00A06951">
        <w:rPr>
          <w:rFonts w:ascii="Book Antiqua" w:hAnsi="Book Antiqua"/>
        </w:rPr>
        <w:tab/>
      </w:r>
      <w:r w:rsidR="00A06951">
        <w:rPr>
          <w:rFonts w:ascii="Book Antiqua" w:hAnsi="Book Antiqua"/>
        </w:rPr>
        <w:tab/>
      </w:r>
      <w:r w:rsidR="00A06951">
        <w:rPr>
          <w:rFonts w:ascii="Book Antiqua" w:hAnsi="Book Antiqua"/>
        </w:rPr>
        <w:tab/>
      </w:r>
      <w:r w:rsidR="00A06951">
        <w:rPr>
          <w:rFonts w:ascii="Book Antiqua" w:hAnsi="Book Antiqua"/>
        </w:rPr>
        <w:tab/>
      </w:r>
    </w:p>
    <w:p w:rsidR="001D6681" w:rsidRPr="006207AA" w:rsidRDefault="001D6681" w:rsidP="00925AA0">
      <w:pPr>
        <w:spacing w:after="0" w:line="360" w:lineRule="auto"/>
        <w:jc w:val="both"/>
        <w:rPr>
          <w:rFonts w:ascii="Book Antiqua" w:hAnsi="Book Antiqua"/>
        </w:rPr>
      </w:pPr>
      <w:r w:rsidRPr="006207AA">
        <w:rPr>
          <w:rFonts w:ascii="Book Antiqua" w:hAnsi="Book Antiqua"/>
        </w:rPr>
        <w:t>Rzecznik Prasowy Szpitala Specjalistycznego</w:t>
      </w:r>
    </w:p>
    <w:p w:rsidR="00647D22" w:rsidRPr="006207AA" w:rsidRDefault="001D6681" w:rsidP="00925AA0">
      <w:pPr>
        <w:spacing w:after="0" w:line="360" w:lineRule="auto"/>
        <w:jc w:val="both"/>
        <w:rPr>
          <w:rFonts w:ascii="Book Antiqua" w:hAnsi="Book Antiqua"/>
          <w:u w:val="single"/>
        </w:rPr>
      </w:pPr>
      <w:r w:rsidRPr="006207AA">
        <w:rPr>
          <w:rFonts w:ascii="Book Antiqua" w:hAnsi="Book Antiqua"/>
        </w:rPr>
        <w:t xml:space="preserve">im. dr. Józefa Babińskiego </w:t>
      </w:r>
      <w:r w:rsidR="00A06951">
        <w:rPr>
          <w:rFonts w:ascii="Book Antiqua" w:hAnsi="Book Antiqua"/>
        </w:rPr>
        <w:t xml:space="preserve">SPZOZ </w:t>
      </w:r>
      <w:r w:rsidRPr="006207AA">
        <w:rPr>
          <w:rFonts w:ascii="Book Antiqua" w:hAnsi="Book Antiqua"/>
        </w:rPr>
        <w:t xml:space="preserve">w Krakowie </w:t>
      </w:r>
    </w:p>
    <w:sectPr w:rsidR="00647D22" w:rsidRPr="0062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01" w:rsidRDefault="00CD5D01" w:rsidP="006E0E85">
      <w:pPr>
        <w:spacing w:after="0" w:line="240" w:lineRule="auto"/>
      </w:pPr>
      <w:r>
        <w:separator/>
      </w:r>
    </w:p>
  </w:endnote>
  <w:endnote w:type="continuationSeparator" w:id="0">
    <w:p w:rsidR="00CD5D01" w:rsidRDefault="00CD5D01" w:rsidP="006E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01" w:rsidRDefault="00CD5D01" w:rsidP="006E0E85">
      <w:pPr>
        <w:spacing w:after="0" w:line="240" w:lineRule="auto"/>
      </w:pPr>
      <w:r>
        <w:separator/>
      </w:r>
    </w:p>
  </w:footnote>
  <w:footnote w:type="continuationSeparator" w:id="0">
    <w:p w:rsidR="00CD5D01" w:rsidRDefault="00CD5D01" w:rsidP="006E0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8C"/>
    <w:rsid w:val="00063B7E"/>
    <w:rsid w:val="00195B71"/>
    <w:rsid w:val="001979BB"/>
    <w:rsid w:val="001D6681"/>
    <w:rsid w:val="001F0F11"/>
    <w:rsid w:val="00255C52"/>
    <w:rsid w:val="00273382"/>
    <w:rsid w:val="002B7520"/>
    <w:rsid w:val="002C1343"/>
    <w:rsid w:val="002E3B28"/>
    <w:rsid w:val="00323CCB"/>
    <w:rsid w:val="003E1D8C"/>
    <w:rsid w:val="00493E7C"/>
    <w:rsid w:val="005B7419"/>
    <w:rsid w:val="006207AA"/>
    <w:rsid w:val="00647D22"/>
    <w:rsid w:val="006842A6"/>
    <w:rsid w:val="006E0E85"/>
    <w:rsid w:val="00835FD3"/>
    <w:rsid w:val="008B182F"/>
    <w:rsid w:val="00920E9A"/>
    <w:rsid w:val="00925AA0"/>
    <w:rsid w:val="009668E1"/>
    <w:rsid w:val="00A06951"/>
    <w:rsid w:val="00A31337"/>
    <w:rsid w:val="00A43DBC"/>
    <w:rsid w:val="00AF5DC7"/>
    <w:rsid w:val="00B26B3C"/>
    <w:rsid w:val="00B52148"/>
    <w:rsid w:val="00B57A67"/>
    <w:rsid w:val="00B82CDD"/>
    <w:rsid w:val="00BA5E75"/>
    <w:rsid w:val="00C23C08"/>
    <w:rsid w:val="00C5620F"/>
    <w:rsid w:val="00CD5D01"/>
    <w:rsid w:val="00E911A7"/>
    <w:rsid w:val="00F31023"/>
    <w:rsid w:val="00F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A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E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E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E85"/>
    <w:rPr>
      <w:vertAlign w:val="superscript"/>
    </w:rPr>
  </w:style>
  <w:style w:type="paragraph" w:customStyle="1" w:styleId="msolistparagraphcxspmiddle">
    <w:name w:val="msolistparagraphcxspmiddle"/>
    <w:basedOn w:val="Normalny"/>
    <w:rsid w:val="00B5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A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E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E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E85"/>
    <w:rPr>
      <w:vertAlign w:val="superscript"/>
    </w:rPr>
  </w:style>
  <w:style w:type="paragraph" w:customStyle="1" w:styleId="msolistparagraphcxspmiddle">
    <w:name w:val="msolistparagraphcxspmiddle"/>
    <w:basedOn w:val="Normalny"/>
    <w:rsid w:val="00B5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B5F2-C662-4BF8-89BC-5D153748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2014-11-28T08:27:00Z</cp:lastPrinted>
  <dcterms:created xsi:type="dcterms:W3CDTF">2014-08-26T09:04:00Z</dcterms:created>
  <dcterms:modified xsi:type="dcterms:W3CDTF">2014-11-28T13:33:00Z</dcterms:modified>
</cp:coreProperties>
</file>